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5A" w:rsidRDefault="00D61DAC" w:rsidP="00D61DAC">
      <w:pPr>
        <w:jc w:val="center"/>
        <w:rPr>
          <w:rFonts w:ascii="trendsetter" w:hAnsi="trendsetter"/>
          <w:sz w:val="52"/>
          <w:szCs w:val="52"/>
        </w:rPr>
      </w:pPr>
      <w:r>
        <w:rPr>
          <w:rFonts w:ascii="trendsetter" w:hAnsi="trendsetter"/>
          <w:sz w:val="52"/>
          <w:szCs w:val="52"/>
        </w:rPr>
        <w:t>Tema 2: PDC i Coneixement de la comunitat d’usuaris</w:t>
      </w:r>
    </w:p>
    <w:p w:rsidR="00D61DAC" w:rsidRPr="009A3CEE" w:rsidRDefault="00D61DAC" w:rsidP="009A3CEE">
      <w:pPr>
        <w:shd w:val="clear" w:color="auto" w:fill="C2D69B" w:themeFill="accent3" w:themeFillTint="99"/>
        <w:jc w:val="center"/>
        <w:rPr>
          <w:rFonts w:ascii="Bebas Kai" w:hAnsi="Bebas Kai"/>
          <w:sz w:val="28"/>
          <w:szCs w:val="28"/>
        </w:rPr>
      </w:pPr>
      <w:r w:rsidRPr="009A3CEE">
        <w:rPr>
          <w:rFonts w:ascii="Bebas Kai" w:hAnsi="Bebas Kai"/>
          <w:sz w:val="28"/>
          <w:szCs w:val="28"/>
        </w:rPr>
        <w:t>Definició de la comunitat d’usuaris: usuaris presencials, potencials i entorn digital</w:t>
      </w:r>
    </w:p>
    <w:p w:rsidR="00440B3B" w:rsidRPr="009A3CEE" w:rsidRDefault="00440B3B" w:rsidP="00440B3B">
      <w:pPr>
        <w:jc w:val="both"/>
        <w:rPr>
          <w:rFonts w:ascii="Bebas Kai" w:hAnsi="Bebas Kai"/>
          <w:sz w:val="20"/>
          <w:szCs w:val="20"/>
        </w:rPr>
      </w:pPr>
      <w:r w:rsidRPr="009A3CEE">
        <w:rPr>
          <w:sz w:val="20"/>
          <w:szCs w:val="20"/>
        </w:rPr>
        <w:t xml:space="preserve">“Saber </w:t>
      </w:r>
      <w:r w:rsidRPr="009A3CEE">
        <w:rPr>
          <w:b/>
          <w:sz w:val="20"/>
          <w:szCs w:val="20"/>
        </w:rPr>
        <w:t>qui</w:t>
      </w:r>
      <w:r w:rsidRPr="009A3CEE">
        <w:rPr>
          <w:sz w:val="20"/>
          <w:szCs w:val="20"/>
        </w:rPr>
        <w:t xml:space="preserve"> està usant què, amb quines finalitats i amb quina </w:t>
      </w:r>
      <w:r w:rsidRPr="009A3CEE">
        <w:rPr>
          <w:b/>
          <w:sz w:val="20"/>
          <w:szCs w:val="20"/>
        </w:rPr>
        <w:t>freqüència</w:t>
      </w:r>
      <w:r w:rsidRPr="009A3CEE">
        <w:rPr>
          <w:sz w:val="20"/>
          <w:szCs w:val="20"/>
        </w:rPr>
        <w:t xml:space="preserve">, així com saber quines són les </w:t>
      </w:r>
      <w:r w:rsidRPr="009A3CEE">
        <w:rPr>
          <w:b/>
          <w:sz w:val="20"/>
          <w:szCs w:val="20"/>
        </w:rPr>
        <w:t>fonts</w:t>
      </w:r>
      <w:r w:rsidRPr="009A3CEE">
        <w:rPr>
          <w:sz w:val="20"/>
          <w:szCs w:val="20"/>
        </w:rPr>
        <w:t xml:space="preserve"> existents que poden proporcionar la informació de la manera més eficaç respecte el </w:t>
      </w:r>
      <w:r w:rsidRPr="009A3CEE">
        <w:rPr>
          <w:b/>
          <w:sz w:val="20"/>
          <w:szCs w:val="20"/>
        </w:rPr>
        <w:t>cost</w:t>
      </w:r>
      <w:r w:rsidRPr="009A3CEE">
        <w:rPr>
          <w:sz w:val="20"/>
          <w:szCs w:val="20"/>
        </w:rPr>
        <w:t>, és la pedra clau en el del desenvolupament de la col·lecció.”</w:t>
      </w:r>
    </w:p>
    <w:p w:rsidR="00D61DAC" w:rsidRPr="00440B3B" w:rsidRDefault="00D61DAC" w:rsidP="00D61DAC">
      <w:pPr>
        <w:rPr>
          <w:rFonts w:ascii="Bebas Kai" w:hAnsi="Bebas Kai"/>
          <w:sz w:val="26"/>
          <w:szCs w:val="26"/>
          <w:u w:val="single"/>
        </w:rPr>
      </w:pPr>
      <w:r w:rsidRPr="00440B3B">
        <w:rPr>
          <w:rFonts w:ascii="Bebas Kai" w:hAnsi="Bebas Kai"/>
          <w:sz w:val="26"/>
          <w:szCs w:val="26"/>
          <w:u w:val="single"/>
        </w:rPr>
        <w:t>La biblioteca escolar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95"/>
        <w:gridCol w:w="5303"/>
      </w:tblGrid>
      <w:tr w:rsidR="007E44CE" w:rsidTr="009A3CEE">
        <w:tc>
          <w:tcPr>
            <w:tcW w:w="5195" w:type="dxa"/>
            <w:shd w:val="clear" w:color="auto" w:fill="EAF1DD" w:themeFill="accent3" w:themeFillTint="33"/>
          </w:tcPr>
          <w:p w:rsidR="007E44CE" w:rsidRDefault="007E44CE" w:rsidP="007E44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E44CE" w:rsidRPr="007E44CE" w:rsidRDefault="007E44CE" w:rsidP="007E44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44CE">
              <w:rPr>
                <w:rFonts w:cstheme="minorHAnsi"/>
                <w:b/>
                <w:sz w:val="20"/>
                <w:szCs w:val="20"/>
              </w:rPr>
              <w:t>A qui servim?</w:t>
            </w:r>
          </w:p>
        </w:tc>
        <w:tc>
          <w:tcPr>
            <w:tcW w:w="5303" w:type="dxa"/>
          </w:tcPr>
          <w:p w:rsidR="007E44CE" w:rsidRPr="007E44CE" w:rsidRDefault="007E44CE" w:rsidP="00440B3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E44CE">
              <w:rPr>
                <w:rFonts w:cstheme="minorHAnsi"/>
                <w:sz w:val="20"/>
                <w:szCs w:val="20"/>
              </w:rPr>
              <w:t>Alumnes</w:t>
            </w:r>
          </w:p>
          <w:p w:rsidR="007E44CE" w:rsidRPr="007E44CE" w:rsidRDefault="007E44CE" w:rsidP="00440B3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E44CE">
              <w:rPr>
                <w:rFonts w:cstheme="minorHAnsi"/>
                <w:sz w:val="20"/>
                <w:szCs w:val="20"/>
              </w:rPr>
              <w:t>Mestres i professors</w:t>
            </w:r>
          </w:p>
          <w:p w:rsidR="007E44CE" w:rsidRPr="007E44CE" w:rsidRDefault="007E44CE" w:rsidP="00440B3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E44CE">
              <w:rPr>
                <w:rFonts w:cstheme="minorHAnsi"/>
                <w:sz w:val="20"/>
                <w:szCs w:val="20"/>
              </w:rPr>
              <w:t>Mares, pares i famílies</w:t>
            </w:r>
          </w:p>
          <w:p w:rsidR="007E44CE" w:rsidRPr="007E44CE" w:rsidRDefault="007E44CE" w:rsidP="00440B3B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7E44CE">
              <w:rPr>
                <w:rFonts w:cstheme="minorHAnsi"/>
                <w:sz w:val="20"/>
                <w:szCs w:val="20"/>
              </w:rPr>
              <w:t>Personal d’administració i serveis</w:t>
            </w:r>
          </w:p>
        </w:tc>
      </w:tr>
      <w:tr w:rsidR="007E44CE" w:rsidTr="009A3CEE">
        <w:tc>
          <w:tcPr>
            <w:tcW w:w="5195" w:type="dxa"/>
            <w:shd w:val="clear" w:color="auto" w:fill="EAF1DD" w:themeFill="accent3" w:themeFillTint="33"/>
          </w:tcPr>
          <w:p w:rsidR="007E44CE" w:rsidRDefault="007E44CE" w:rsidP="007E44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E44CE" w:rsidRDefault="007E44CE" w:rsidP="007E44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E44CE" w:rsidRPr="007E44CE" w:rsidRDefault="007E44CE" w:rsidP="007E44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44CE">
              <w:rPr>
                <w:rFonts w:cstheme="minorHAnsi"/>
                <w:b/>
                <w:sz w:val="20"/>
                <w:szCs w:val="20"/>
              </w:rPr>
              <w:t>Quines expectatives tenen de la biblioteca?</w:t>
            </w:r>
          </w:p>
        </w:tc>
        <w:tc>
          <w:tcPr>
            <w:tcW w:w="5303" w:type="dxa"/>
          </w:tcPr>
          <w:p w:rsidR="007E44CE" w:rsidRDefault="007E44CE" w:rsidP="00440B3B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Materials per aprendre a usar la informació, materials per estimular el gust del lector, materials per preparar treballs, fer deures o ampliar coneixements</w:t>
            </w:r>
          </w:p>
          <w:p w:rsidR="007E44CE" w:rsidRPr="007E44CE" w:rsidRDefault="007E44CE" w:rsidP="00440B3B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Materials per preparar classes, per informar-se de didàctiques i noves tècniques pedagògiques </w:t>
            </w:r>
          </w:p>
        </w:tc>
      </w:tr>
    </w:tbl>
    <w:p w:rsidR="007E44CE" w:rsidRDefault="007E44CE" w:rsidP="00D61DAC">
      <w:pPr>
        <w:rPr>
          <w:rFonts w:ascii="Bebas Kai" w:hAnsi="Bebas Kai"/>
          <w:sz w:val="26"/>
          <w:szCs w:val="26"/>
        </w:rPr>
      </w:pPr>
    </w:p>
    <w:p w:rsidR="00D61DAC" w:rsidRPr="00440B3B" w:rsidRDefault="00D61DAC" w:rsidP="00D61DAC">
      <w:pPr>
        <w:rPr>
          <w:rFonts w:ascii="Bebas Kai" w:hAnsi="Bebas Kai"/>
          <w:sz w:val="26"/>
          <w:szCs w:val="26"/>
          <w:u w:val="single"/>
        </w:rPr>
      </w:pPr>
      <w:r w:rsidRPr="00440B3B">
        <w:rPr>
          <w:rFonts w:ascii="Bebas Kai" w:hAnsi="Bebas Kai"/>
          <w:sz w:val="26"/>
          <w:szCs w:val="26"/>
          <w:u w:val="single"/>
        </w:rPr>
        <w:t>La biblioteca pública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95"/>
        <w:gridCol w:w="5303"/>
      </w:tblGrid>
      <w:tr w:rsidR="007E44CE" w:rsidTr="009A3CEE">
        <w:tc>
          <w:tcPr>
            <w:tcW w:w="5195" w:type="dxa"/>
            <w:shd w:val="clear" w:color="auto" w:fill="EAF1DD" w:themeFill="accent3" w:themeFillTint="33"/>
          </w:tcPr>
          <w:p w:rsidR="00440B3B" w:rsidRDefault="00440B3B" w:rsidP="00440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E44CE" w:rsidRPr="00440B3B" w:rsidRDefault="007E44CE" w:rsidP="00440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B3B">
              <w:rPr>
                <w:rFonts w:cstheme="minorHAnsi"/>
                <w:b/>
                <w:sz w:val="20"/>
                <w:szCs w:val="20"/>
              </w:rPr>
              <w:t>A qui servim?</w:t>
            </w:r>
          </w:p>
        </w:tc>
        <w:tc>
          <w:tcPr>
            <w:tcW w:w="5303" w:type="dxa"/>
          </w:tcPr>
          <w:p w:rsidR="007E44CE" w:rsidRDefault="007E44CE" w:rsidP="00440B3B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 edats</w:t>
            </w:r>
            <w:r w:rsidR="00440B3B">
              <w:rPr>
                <w:rFonts w:cstheme="minorHAnsi"/>
                <w:sz w:val="20"/>
                <w:szCs w:val="20"/>
              </w:rPr>
              <w:t xml:space="preserve"> (infantil, juvenil, adult)</w:t>
            </w:r>
          </w:p>
          <w:p w:rsidR="007E44CE" w:rsidRDefault="007E44CE" w:rsidP="00440B3B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 interessos</w:t>
            </w:r>
            <w:r w:rsidR="00440B3B">
              <w:rPr>
                <w:rFonts w:cstheme="minorHAnsi"/>
                <w:sz w:val="20"/>
                <w:szCs w:val="20"/>
              </w:rPr>
              <w:t xml:space="preserve"> (música, lectura, viatges...)</w:t>
            </w:r>
          </w:p>
          <w:p w:rsidR="007E44CE" w:rsidRPr="007E44CE" w:rsidRDefault="007E44CE" w:rsidP="00440B3B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 necessitats especials (</w:t>
            </w:r>
            <w:r w:rsidR="00440B3B">
              <w:rPr>
                <w:rFonts w:cstheme="minorHAnsi"/>
                <w:sz w:val="20"/>
                <w:szCs w:val="20"/>
              </w:rPr>
              <w:t>lingüístiques, discapacitats visuals...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7E44CE" w:rsidTr="009A3CEE">
        <w:tc>
          <w:tcPr>
            <w:tcW w:w="5195" w:type="dxa"/>
            <w:shd w:val="clear" w:color="auto" w:fill="EAF1DD" w:themeFill="accent3" w:themeFillTint="33"/>
          </w:tcPr>
          <w:p w:rsidR="00440B3B" w:rsidRDefault="00440B3B" w:rsidP="00440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E44CE" w:rsidRPr="00440B3B" w:rsidRDefault="007E44CE" w:rsidP="00440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B3B">
              <w:rPr>
                <w:rFonts w:cstheme="minorHAnsi"/>
                <w:b/>
                <w:sz w:val="20"/>
                <w:szCs w:val="20"/>
              </w:rPr>
              <w:t>Quines expectatives tenen de la biblioteca?</w:t>
            </w:r>
          </w:p>
        </w:tc>
        <w:tc>
          <w:tcPr>
            <w:tcW w:w="5303" w:type="dxa"/>
          </w:tcPr>
          <w:p w:rsidR="007E44CE" w:rsidRDefault="00440B3B" w:rsidP="00440B3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Informació comunitària</w:t>
            </w:r>
          </w:p>
          <w:p w:rsidR="00440B3B" w:rsidRDefault="00440B3B" w:rsidP="00440B3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Informació general</w:t>
            </w:r>
          </w:p>
          <w:p w:rsidR="00440B3B" w:rsidRPr="00440B3B" w:rsidRDefault="00440B3B" w:rsidP="00440B3B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Préstec o consulta de materials d’oci, lleure o formació</w:t>
            </w:r>
          </w:p>
        </w:tc>
      </w:tr>
    </w:tbl>
    <w:p w:rsidR="007E44CE" w:rsidRDefault="007E44CE" w:rsidP="00D61DAC">
      <w:pPr>
        <w:rPr>
          <w:rFonts w:ascii="Bebas Kai" w:hAnsi="Bebas Kai"/>
          <w:sz w:val="26"/>
          <w:szCs w:val="26"/>
        </w:rPr>
      </w:pPr>
    </w:p>
    <w:p w:rsidR="00D61DAC" w:rsidRDefault="00D61DAC" w:rsidP="00D61DAC">
      <w:pPr>
        <w:rPr>
          <w:rFonts w:ascii="Bebas Kai" w:hAnsi="Bebas Kai"/>
          <w:sz w:val="26"/>
          <w:szCs w:val="26"/>
          <w:u w:val="single"/>
        </w:rPr>
      </w:pPr>
      <w:r w:rsidRPr="00440B3B">
        <w:rPr>
          <w:rFonts w:ascii="Bebas Kai" w:hAnsi="Bebas Kai"/>
          <w:sz w:val="26"/>
          <w:szCs w:val="26"/>
          <w:u w:val="single"/>
        </w:rPr>
        <w:t>La biblioteca universitària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95"/>
        <w:gridCol w:w="5303"/>
      </w:tblGrid>
      <w:tr w:rsidR="00440B3B" w:rsidTr="009A3CEE">
        <w:tc>
          <w:tcPr>
            <w:tcW w:w="5195" w:type="dxa"/>
            <w:shd w:val="clear" w:color="auto" w:fill="EAF1DD" w:themeFill="accent3" w:themeFillTint="33"/>
          </w:tcPr>
          <w:p w:rsidR="00EF5CBC" w:rsidRDefault="00EF5CBC" w:rsidP="00440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B3B" w:rsidRPr="00440B3B" w:rsidRDefault="00440B3B" w:rsidP="00440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B3B">
              <w:rPr>
                <w:rFonts w:cstheme="minorHAnsi"/>
                <w:b/>
                <w:sz w:val="20"/>
                <w:szCs w:val="20"/>
              </w:rPr>
              <w:t>A qui servim?</w:t>
            </w:r>
          </w:p>
        </w:tc>
        <w:tc>
          <w:tcPr>
            <w:tcW w:w="5303" w:type="dxa"/>
          </w:tcPr>
          <w:p w:rsidR="00440B3B" w:rsidRPr="00EF5CBC" w:rsidRDefault="00EF5CBC" w:rsidP="00B214CE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EF5CBC">
              <w:rPr>
                <w:rFonts w:cstheme="minorHAnsi"/>
                <w:sz w:val="20"/>
                <w:szCs w:val="20"/>
              </w:rPr>
              <w:t>Alumnes (de grau, postgrau, doctorat...)</w:t>
            </w:r>
          </w:p>
          <w:p w:rsidR="00EF5CBC" w:rsidRPr="00EF5CBC" w:rsidRDefault="00EF5CBC" w:rsidP="00B214CE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EF5CBC">
              <w:rPr>
                <w:rFonts w:cstheme="minorHAnsi"/>
                <w:sz w:val="20"/>
                <w:szCs w:val="20"/>
              </w:rPr>
              <w:t>Professors i investigadors</w:t>
            </w:r>
          </w:p>
          <w:p w:rsidR="00EF5CBC" w:rsidRPr="00EF5CBC" w:rsidRDefault="00EF5CBC" w:rsidP="00B214CE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EF5CBC">
              <w:rPr>
                <w:rFonts w:cstheme="minorHAnsi"/>
                <w:sz w:val="20"/>
                <w:szCs w:val="20"/>
              </w:rPr>
              <w:t>Personal d’administració</w:t>
            </w:r>
          </w:p>
          <w:p w:rsidR="00EF5CBC" w:rsidRPr="00EF5CBC" w:rsidRDefault="00EF5CBC" w:rsidP="00B214CE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EF5CBC">
              <w:rPr>
                <w:rFonts w:cstheme="minorHAnsi"/>
                <w:sz w:val="20"/>
                <w:szCs w:val="20"/>
              </w:rPr>
              <w:t>Públic extern (ciutadans, professionals...)</w:t>
            </w:r>
          </w:p>
        </w:tc>
      </w:tr>
      <w:tr w:rsidR="00B214CE" w:rsidTr="009A3CEE">
        <w:tc>
          <w:tcPr>
            <w:tcW w:w="5195" w:type="dxa"/>
            <w:shd w:val="clear" w:color="auto" w:fill="EAF1DD" w:themeFill="accent3" w:themeFillTint="33"/>
          </w:tcPr>
          <w:p w:rsidR="00EF5CBC" w:rsidRDefault="00EF5CBC" w:rsidP="00440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214CE" w:rsidRDefault="00EF5CBC" w:rsidP="00440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Quines expectatives tenen de la biblioteca?</w:t>
            </w:r>
          </w:p>
          <w:p w:rsidR="00EF5CBC" w:rsidRPr="00440B3B" w:rsidRDefault="00EF5CBC" w:rsidP="00440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Quines expectatives tenen els usuaris de la biblioteca?</w:t>
            </w:r>
          </w:p>
        </w:tc>
        <w:tc>
          <w:tcPr>
            <w:tcW w:w="5303" w:type="dxa"/>
          </w:tcPr>
          <w:p w:rsidR="00B214CE" w:rsidRPr="00EF5CBC" w:rsidRDefault="00B214CE" w:rsidP="00B214C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F5CBC">
              <w:rPr>
                <w:rFonts w:cstheme="minorHAnsi"/>
                <w:sz w:val="20"/>
                <w:szCs w:val="20"/>
              </w:rPr>
              <w:t>Materials per preparar les classes i ampliar coneixements, fer treballs o completar apunts</w:t>
            </w:r>
          </w:p>
          <w:p w:rsidR="00B214CE" w:rsidRPr="00EF5CBC" w:rsidRDefault="00B214CE" w:rsidP="00B214C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F5CBC">
              <w:rPr>
                <w:rFonts w:cstheme="minorHAnsi"/>
                <w:sz w:val="20"/>
                <w:szCs w:val="20"/>
              </w:rPr>
              <w:t>Materials per preparar presentacions</w:t>
            </w:r>
          </w:p>
          <w:p w:rsidR="00B214CE" w:rsidRPr="00EF5CBC" w:rsidRDefault="00B214CE" w:rsidP="00B214CE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EF5CBC">
              <w:rPr>
                <w:rFonts w:cstheme="minorHAnsi"/>
                <w:sz w:val="20"/>
                <w:szCs w:val="20"/>
              </w:rPr>
              <w:t>Materials per projectes de recerca</w:t>
            </w:r>
          </w:p>
        </w:tc>
      </w:tr>
      <w:tr w:rsidR="00440B3B" w:rsidTr="009A3CEE">
        <w:tc>
          <w:tcPr>
            <w:tcW w:w="5195" w:type="dxa"/>
            <w:shd w:val="clear" w:color="auto" w:fill="EAF1DD" w:themeFill="accent3" w:themeFillTint="33"/>
          </w:tcPr>
          <w:p w:rsidR="00EF5CBC" w:rsidRDefault="00EF5CBC" w:rsidP="00440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EF5CBC" w:rsidRDefault="00EF5CBC" w:rsidP="00440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B3B" w:rsidRPr="00440B3B" w:rsidRDefault="00440B3B" w:rsidP="00440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B3B">
              <w:rPr>
                <w:rFonts w:cstheme="minorHAnsi"/>
                <w:b/>
                <w:sz w:val="20"/>
                <w:szCs w:val="20"/>
              </w:rPr>
              <w:t>Col·lecció 2.0</w:t>
            </w:r>
          </w:p>
        </w:tc>
        <w:tc>
          <w:tcPr>
            <w:tcW w:w="5303" w:type="dxa"/>
          </w:tcPr>
          <w:p w:rsidR="00EF5CBC" w:rsidRPr="00EF5CBC" w:rsidRDefault="00EF5CBC" w:rsidP="00EF5CBC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EF5CBC">
              <w:rPr>
                <w:rFonts w:cstheme="minorHAnsi"/>
                <w:sz w:val="20"/>
                <w:szCs w:val="20"/>
              </w:rPr>
              <w:t>Per tenir accés 24/7 des de qualsevol dispositiu mòbil i des de qualsevol lloc</w:t>
            </w:r>
          </w:p>
          <w:p w:rsidR="00EF5CBC" w:rsidRPr="00EF5CBC" w:rsidRDefault="00EF5CBC" w:rsidP="00EF5CBC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EF5CBC">
              <w:rPr>
                <w:rFonts w:cstheme="minorHAnsi"/>
                <w:sz w:val="20"/>
                <w:szCs w:val="20"/>
              </w:rPr>
              <w:t>Tant visual com sigui possible</w:t>
            </w:r>
          </w:p>
          <w:p w:rsidR="00EF5CBC" w:rsidRPr="00EF5CBC" w:rsidRDefault="00EF5CBC" w:rsidP="00EF5CBC">
            <w:pPr>
              <w:pStyle w:val="Prrafodelista"/>
              <w:numPr>
                <w:ilvl w:val="0"/>
                <w:numId w:val="9"/>
              </w:numPr>
              <w:rPr>
                <w:rFonts w:cstheme="minorHAnsi"/>
                <w:b/>
                <w:sz w:val="20"/>
                <w:szCs w:val="20"/>
              </w:rPr>
            </w:pPr>
            <w:r w:rsidRPr="00EF5CBC">
              <w:rPr>
                <w:rFonts w:cstheme="minorHAnsi"/>
                <w:sz w:val="20"/>
                <w:szCs w:val="20"/>
              </w:rPr>
              <w:t>Que doni respostes  individuals (</w:t>
            </w:r>
            <w:r w:rsidRPr="00EF5CBC">
              <w:rPr>
                <w:rFonts w:cstheme="minorHAnsi"/>
                <w:i/>
                <w:sz w:val="20"/>
                <w:szCs w:val="20"/>
              </w:rPr>
              <w:t>just for me</w:t>
            </w:r>
            <w:r w:rsidRPr="00EF5CBC">
              <w:rPr>
                <w:rFonts w:cstheme="minorHAnsi"/>
                <w:sz w:val="20"/>
                <w:szCs w:val="20"/>
              </w:rPr>
              <w:t>) i ràpidament (</w:t>
            </w:r>
            <w:r w:rsidRPr="00EF5CBC">
              <w:rPr>
                <w:rFonts w:cstheme="minorHAnsi"/>
                <w:i/>
                <w:sz w:val="20"/>
                <w:szCs w:val="20"/>
              </w:rPr>
              <w:t xml:space="preserve">just in </w:t>
            </w:r>
            <w:proofErr w:type="spellStart"/>
            <w:r w:rsidRPr="00EF5CBC">
              <w:rPr>
                <w:rFonts w:cstheme="minorHAnsi"/>
                <w:i/>
                <w:sz w:val="20"/>
                <w:szCs w:val="20"/>
              </w:rPr>
              <w:t>time</w:t>
            </w:r>
            <w:proofErr w:type="spellEnd"/>
            <w:r w:rsidRPr="00EF5CBC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:rsidR="00212EAF" w:rsidRDefault="00212EAF" w:rsidP="00D61DAC">
      <w:pPr>
        <w:rPr>
          <w:rFonts w:ascii="Bebas Kai" w:hAnsi="Bebas Kai"/>
          <w:sz w:val="26"/>
          <w:szCs w:val="26"/>
          <w:u w:val="single"/>
        </w:rPr>
      </w:pPr>
    </w:p>
    <w:p w:rsidR="00212EAF" w:rsidRDefault="00212EAF" w:rsidP="00D61DAC">
      <w:pPr>
        <w:rPr>
          <w:rFonts w:ascii="Bebas Kai" w:hAnsi="Bebas Kai"/>
          <w:sz w:val="26"/>
          <w:szCs w:val="26"/>
          <w:u w:val="single"/>
        </w:rPr>
      </w:pPr>
    </w:p>
    <w:p w:rsidR="00212EAF" w:rsidRDefault="00212EAF" w:rsidP="00D61DAC">
      <w:pPr>
        <w:rPr>
          <w:rFonts w:ascii="Bebas Kai" w:hAnsi="Bebas Kai"/>
          <w:sz w:val="26"/>
          <w:szCs w:val="26"/>
          <w:u w:val="single"/>
        </w:rPr>
      </w:pPr>
    </w:p>
    <w:p w:rsidR="00D61DAC" w:rsidRPr="00440B3B" w:rsidRDefault="00D61DAC" w:rsidP="00D61DAC">
      <w:pPr>
        <w:rPr>
          <w:rFonts w:ascii="Bebas Kai" w:hAnsi="Bebas Kai"/>
          <w:sz w:val="26"/>
          <w:szCs w:val="26"/>
          <w:u w:val="single"/>
        </w:rPr>
      </w:pPr>
      <w:r w:rsidRPr="00440B3B">
        <w:rPr>
          <w:rFonts w:ascii="Bebas Kai" w:hAnsi="Bebas Kai"/>
          <w:sz w:val="26"/>
          <w:szCs w:val="26"/>
          <w:u w:val="single"/>
        </w:rPr>
        <w:lastRenderedPageBreak/>
        <w:t>La biblioteca especialitzada</w:t>
      </w:r>
      <w:r w:rsidR="00CA1225">
        <w:rPr>
          <w:rFonts w:ascii="Bebas Kai" w:hAnsi="Bebas Kai"/>
          <w:sz w:val="26"/>
          <w:szCs w:val="26"/>
          <w:u w:val="single"/>
        </w:rPr>
        <w:t xml:space="preserve"> o el centre de documentació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95"/>
        <w:gridCol w:w="5303"/>
      </w:tblGrid>
      <w:tr w:rsidR="00440B3B" w:rsidTr="009A3CEE">
        <w:tc>
          <w:tcPr>
            <w:tcW w:w="5195" w:type="dxa"/>
            <w:shd w:val="clear" w:color="auto" w:fill="EAF1DD" w:themeFill="accent3" w:themeFillTint="33"/>
          </w:tcPr>
          <w:p w:rsidR="00440B3B" w:rsidRDefault="00440B3B" w:rsidP="00440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B3B" w:rsidRPr="00440B3B" w:rsidRDefault="00440B3B" w:rsidP="00440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B3B">
              <w:rPr>
                <w:rFonts w:cstheme="minorHAnsi"/>
                <w:b/>
                <w:sz w:val="20"/>
                <w:szCs w:val="20"/>
              </w:rPr>
              <w:t>A qui servim?</w:t>
            </w:r>
          </w:p>
        </w:tc>
        <w:tc>
          <w:tcPr>
            <w:tcW w:w="5303" w:type="dxa"/>
          </w:tcPr>
          <w:p w:rsidR="00440B3B" w:rsidRPr="00440B3B" w:rsidRDefault="00440B3B" w:rsidP="00440B3B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0B3B">
              <w:rPr>
                <w:rFonts w:cstheme="minorHAnsi"/>
                <w:sz w:val="20"/>
                <w:szCs w:val="20"/>
              </w:rPr>
              <w:t>Tècniques i especialistes</w:t>
            </w:r>
          </w:p>
          <w:p w:rsidR="00440B3B" w:rsidRPr="00440B3B" w:rsidRDefault="00440B3B" w:rsidP="00440B3B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0B3B">
              <w:rPr>
                <w:rFonts w:cstheme="minorHAnsi"/>
                <w:sz w:val="20"/>
                <w:szCs w:val="20"/>
              </w:rPr>
              <w:t>Professors i investigadors</w:t>
            </w:r>
          </w:p>
          <w:p w:rsidR="00440B3B" w:rsidRPr="00440B3B" w:rsidRDefault="00440B3B" w:rsidP="00440B3B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0B3B">
              <w:rPr>
                <w:rFonts w:cstheme="minorHAnsi"/>
                <w:sz w:val="20"/>
                <w:szCs w:val="20"/>
              </w:rPr>
              <w:t>Executius i dirigents de l’entitat</w:t>
            </w:r>
          </w:p>
          <w:p w:rsidR="00440B3B" w:rsidRPr="00440B3B" w:rsidRDefault="00440B3B" w:rsidP="00440B3B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440B3B">
              <w:rPr>
                <w:rFonts w:cstheme="minorHAnsi"/>
                <w:sz w:val="20"/>
                <w:szCs w:val="20"/>
              </w:rPr>
              <w:t>Públic general</w:t>
            </w:r>
          </w:p>
        </w:tc>
      </w:tr>
      <w:tr w:rsidR="00440B3B" w:rsidTr="009A3CEE">
        <w:tc>
          <w:tcPr>
            <w:tcW w:w="5195" w:type="dxa"/>
            <w:shd w:val="clear" w:color="auto" w:fill="EAF1DD" w:themeFill="accent3" w:themeFillTint="33"/>
          </w:tcPr>
          <w:p w:rsidR="00440B3B" w:rsidRDefault="00440B3B" w:rsidP="00440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0B3B" w:rsidRPr="00440B3B" w:rsidRDefault="00440B3B" w:rsidP="00440B3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40B3B">
              <w:rPr>
                <w:rFonts w:cstheme="minorHAnsi"/>
                <w:b/>
                <w:sz w:val="20"/>
                <w:szCs w:val="20"/>
              </w:rPr>
              <w:t>Quines expectatives tenen de la biblioteca?</w:t>
            </w:r>
          </w:p>
        </w:tc>
        <w:tc>
          <w:tcPr>
            <w:tcW w:w="5303" w:type="dxa"/>
          </w:tcPr>
          <w:p w:rsidR="00440B3B" w:rsidRPr="00440B3B" w:rsidRDefault="00440B3B" w:rsidP="00440B3B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40B3B">
              <w:rPr>
                <w:rFonts w:cstheme="minorHAnsi"/>
                <w:sz w:val="20"/>
                <w:szCs w:val="20"/>
              </w:rPr>
              <w:t>Materials per dur a terme l’activitat de recerca, econòmica, tècnica...</w:t>
            </w:r>
          </w:p>
          <w:p w:rsidR="00440B3B" w:rsidRPr="00440B3B" w:rsidRDefault="00440B3B" w:rsidP="00440B3B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40B3B">
              <w:rPr>
                <w:rFonts w:cstheme="minorHAnsi"/>
                <w:sz w:val="20"/>
                <w:szCs w:val="20"/>
              </w:rPr>
              <w:t>Informació per a la presa de decisions</w:t>
            </w:r>
          </w:p>
          <w:p w:rsidR="00440B3B" w:rsidRPr="00440B3B" w:rsidRDefault="00440B3B" w:rsidP="00440B3B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440B3B">
              <w:rPr>
                <w:rFonts w:cstheme="minorHAnsi"/>
                <w:sz w:val="20"/>
                <w:szCs w:val="20"/>
              </w:rPr>
              <w:t>Formació i presentació de recursos</w:t>
            </w:r>
          </w:p>
        </w:tc>
      </w:tr>
    </w:tbl>
    <w:p w:rsidR="00440B3B" w:rsidRDefault="00440B3B" w:rsidP="00D61DAC">
      <w:pPr>
        <w:rPr>
          <w:rFonts w:ascii="Bebas Kai" w:hAnsi="Bebas Kai" w:cs="Times New Roman"/>
          <w:sz w:val="26"/>
          <w:szCs w:val="26"/>
        </w:rPr>
      </w:pPr>
    </w:p>
    <w:p w:rsidR="00CA1225" w:rsidRPr="009A3CEE" w:rsidRDefault="00CA1225" w:rsidP="009A3CEE">
      <w:pPr>
        <w:shd w:val="clear" w:color="auto" w:fill="C2D69B" w:themeFill="accent3" w:themeFillTint="99"/>
        <w:jc w:val="center"/>
        <w:rPr>
          <w:rFonts w:ascii="Bebas Kai" w:hAnsi="Bebas Kai" w:cs="Times New Roman"/>
          <w:sz w:val="28"/>
          <w:szCs w:val="28"/>
        </w:rPr>
      </w:pPr>
      <w:r w:rsidRPr="009A3CEE">
        <w:rPr>
          <w:rFonts w:ascii="Bebas Kai" w:hAnsi="Bebas Kai" w:cs="Times New Roman"/>
          <w:sz w:val="28"/>
          <w:szCs w:val="28"/>
        </w:rPr>
        <w:t>ESTUDIS D’USUARIS I NECESSITATS EN RELACIÓ AMB LA COL·LECCIÓ</w:t>
      </w:r>
    </w:p>
    <w:p w:rsidR="00CA1225" w:rsidRDefault="00CA1225" w:rsidP="00CA1225">
      <w:pPr>
        <w:pStyle w:val="Prrafodelista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CA1225">
        <w:rPr>
          <w:rFonts w:cstheme="minorHAnsi"/>
          <w:b/>
          <w:sz w:val="20"/>
          <w:szCs w:val="20"/>
        </w:rPr>
        <w:t>Usuari:</w:t>
      </w:r>
      <w:r>
        <w:rPr>
          <w:rFonts w:cstheme="minorHAnsi"/>
          <w:sz w:val="20"/>
          <w:szCs w:val="20"/>
        </w:rPr>
        <w:t xml:space="preserve"> persona que utilitza els serveis o el material bibliogràfic o especial d’una biblioteca</w:t>
      </w:r>
    </w:p>
    <w:p w:rsidR="00CA1225" w:rsidRDefault="00CA1225" w:rsidP="00CA1225">
      <w:pPr>
        <w:pStyle w:val="Prrafodelista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CA1225">
        <w:rPr>
          <w:rFonts w:cstheme="minorHAnsi"/>
          <w:b/>
          <w:sz w:val="20"/>
          <w:szCs w:val="20"/>
        </w:rPr>
        <w:t>Estudi d’usuaris:</w:t>
      </w:r>
      <w:r>
        <w:rPr>
          <w:rFonts w:cstheme="minorHAnsi"/>
          <w:sz w:val="20"/>
          <w:szCs w:val="20"/>
        </w:rPr>
        <w:t xml:space="preserve"> estudi de les característiques dels usuaris de les biblioteques i/o de la informació</w:t>
      </w:r>
    </w:p>
    <w:p w:rsidR="00CA1225" w:rsidRDefault="00CA1225" w:rsidP="00CA1225">
      <w:pPr>
        <w:pStyle w:val="Prrafodelista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CA1225">
        <w:rPr>
          <w:rFonts w:cstheme="minorHAnsi"/>
          <w:b/>
          <w:sz w:val="20"/>
          <w:szCs w:val="20"/>
        </w:rPr>
        <w:t>Satisfacció de l’usuari:</w:t>
      </w:r>
      <w:r>
        <w:rPr>
          <w:rFonts w:cstheme="minorHAnsi"/>
          <w:sz w:val="20"/>
          <w:szCs w:val="20"/>
        </w:rPr>
        <w:t xml:space="preserve"> nivell en el qual l’usuari d’un servei de biblioteca manifesta el seu acord o desacord amb la qualitat d’aquest servei</w:t>
      </w:r>
    </w:p>
    <w:p w:rsidR="00CA0BE7" w:rsidRPr="008F2312" w:rsidRDefault="00CA0BE7" w:rsidP="00CA0BE7">
      <w:pPr>
        <w:jc w:val="both"/>
        <w:rPr>
          <w:rFonts w:ascii="Bebas Kai" w:hAnsi="Bebas Kai" w:cstheme="minorHAnsi"/>
          <w:sz w:val="26"/>
          <w:szCs w:val="26"/>
          <w:u w:val="single"/>
        </w:rPr>
      </w:pPr>
      <w:r w:rsidRPr="008F2312">
        <w:rPr>
          <w:rFonts w:ascii="Bebas Kai" w:hAnsi="Bebas Kai" w:cstheme="minorHAnsi"/>
          <w:sz w:val="26"/>
          <w:szCs w:val="26"/>
          <w:u w:val="single"/>
        </w:rPr>
        <w:t>ESTUDIS D’USURIS EN RELACIÓ AMB LA COL·LECCIÓ</w:t>
      </w:r>
    </w:p>
    <w:p w:rsidR="00CA0BE7" w:rsidRDefault="00CA0BE7" w:rsidP="00CA0BE7">
      <w:pPr>
        <w:jc w:val="both"/>
        <w:rPr>
          <w:rFonts w:cstheme="minorHAnsi"/>
          <w:b/>
          <w:sz w:val="20"/>
          <w:szCs w:val="20"/>
        </w:rPr>
      </w:pPr>
      <w:r w:rsidRPr="00CA0BE7">
        <w:rPr>
          <w:rFonts w:cstheme="minorHAnsi"/>
          <w:b/>
          <w:sz w:val="20"/>
          <w:szCs w:val="20"/>
          <w:highlight w:val="yellow"/>
        </w:rPr>
        <w:t>Què volem saber?</w:t>
      </w:r>
    </w:p>
    <w:p w:rsidR="0069636C" w:rsidRPr="0069636C" w:rsidRDefault="0069636C" w:rsidP="0069636C">
      <w:pPr>
        <w:pStyle w:val="Prrafodelista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69636C">
        <w:rPr>
          <w:rFonts w:cstheme="minorHAnsi"/>
          <w:sz w:val="20"/>
          <w:szCs w:val="20"/>
        </w:rPr>
        <w:t>Quins són els usuaris reals, potencials i futurs?</w:t>
      </w:r>
    </w:p>
    <w:p w:rsidR="0069636C" w:rsidRDefault="0069636C" w:rsidP="0069636C">
      <w:pPr>
        <w:pStyle w:val="Prrafodelista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69636C">
        <w:rPr>
          <w:rFonts w:cstheme="minorHAnsi"/>
          <w:sz w:val="20"/>
          <w:szCs w:val="20"/>
        </w:rPr>
        <w:t>Concepte “no-usuaris”</w:t>
      </w:r>
    </w:p>
    <w:p w:rsidR="0069636C" w:rsidRPr="0069636C" w:rsidRDefault="0069636C" w:rsidP="0069636C">
      <w:pPr>
        <w:pStyle w:val="Prrafodelista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Estil de vida dels usuaris</w:t>
      </w:r>
    </w:p>
    <w:p w:rsidR="0069636C" w:rsidRPr="0069636C" w:rsidRDefault="0069636C" w:rsidP="0069636C">
      <w:pPr>
        <w:pStyle w:val="Prrafodelista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69636C">
        <w:rPr>
          <w:rFonts w:cstheme="minorHAnsi"/>
          <w:sz w:val="20"/>
          <w:szCs w:val="20"/>
        </w:rPr>
        <w:t>Hàbits de lectura</w:t>
      </w:r>
    </w:p>
    <w:p w:rsidR="0069636C" w:rsidRDefault="0069636C" w:rsidP="0069636C">
      <w:pPr>
        <w:pStyle w:val="Prrafodelista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69636C">
        <w:rPr>
          <w:rFonts w:cstheme="minorHAnsi"/>
          <w:sz w:val="20"/>
          <w:szCs w:val="20"/>
        </w:rPr>
        <w:t>Quin ús fan de la col·lecció?</w:t>
      </w:r>
    </w:p>
    <w:p w:rsidR="0069636C" w:rsidRPr="0069636C" w:rsidRDefault="0069636C" w:rsidP="0069636C">
      <w:pPr>
        <w:pStyle w:val="Prrafodelista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Freqüència  </w:t>
      </w:r>
    </w:p>
    <w:p w:rsidR="0069636C" w:rsidRPr="0069636C" w:rsidRDefault="0069636C" w:rsidP="0069636C">
      <w:pPr>
        <w:pStyle w:val="Prrafodelista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69636C">
        <w:rPr>
          <w:rFonts w:cstheme="minorHAnsi"/>
          <w:sz w:val="20"/>
          <w:szCs w:val="20"/>
        </w:rPr>
        <w:t>Grau de coneixement sobre la col·lecció?</w:t>
      </w:r>
    </w:p>
    <w:p w:rsidR="00CA0BE7" w:rsidRPr="0069636C" w:rsidRDefault="00CA0BE7" w:rsidP="00CA0BE7">
      <w:pPr>
        <w:pStyle w:val="Prrafodelista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69636C">
        <w:rPr>
          <w:rFonts w:cstheme="minorHAnsi"/>
          <w:sz w:val="20"/>
          <w:szCs w:val="20"/>
        </w:rPr>
        <w:t>Grau de satisfacció que tenen de la col·lecció?</w:t>
      </w:r>
    </w:p>
    <w:p w:rsidR="0069636C" w:rsidRDefault="0069636C" w:rsidP="0069636C">
      <w:pPr>
        <w:pStyle w:val="Prrafodelista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69636C">
        <w:rPr>
          <w:rFonts w:cstheme="minorHAnsi"/>
          <w:sz w:val="20"/>
          <w:szCs w:val="20"/>
        </w:rPr>
        <w:t>Mancances que troben en la col·lecció?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974"/>
        <w:gridCol w:w="2580"/>
        <w:gridCol w:w="2581"/>
        <w:gridCol w:w="2581"/>
      </w:tblGrid>
      <w:tr w:rsidR="00212EAF" w:rsidTr="009A3CEE">
        <w:tc>
          <w:tcPr>
            <w:tcW w:w="2974" w:type="dxa"/>
            <w:shd w:val="clear" w:color="auto" w:fill="C2D69B" w:themeFill="accent3" w:themeFillTint="99"/>
          </w:tcPr>
          <w:p w:rsidR="00212EAF" w:rsidRPr="00212EAF" w:rsidRDefault="00212EAF" w:rsidP="00212E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2EAF">
              <w:rPr>
                <w:rFonts w:cstheme="minorHAnsi"/>
                <w:b/>
                <w:sz w:val="20"/>
                <w:szCs w:val="20"/>
              </w:rPr>
              <w:t>Mètodes indirectes</w:t>
            </w:r>
          </w:p>
        </w:tc>
        <w:tc>
          <w:tcPr>
            <w:tcW w:w="2580" w:type="dxa"/>
            <w:shd w:val="clear" w:color="auto" w:fill="C2D69B" w:themeFill="accent3" w:themeFillTint="99"/>
          </w:tcPr>
          <w:p w:rsidR="00212EAF" w:rsidRPr="00212EAF" w:rsidRDefault="00212EAF" w:rsidP="00212E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2EAF">
              <w:rPr>
                <w:rFonts w:cstheme="minorHAnsi"/>
                <w:b/>
                <w:sz w:val="20"/>
                <w:szCs w:val="20"/>
              </w:rPr>
              <w:t>Característiques</w:t>
            </w:r>
          </w:p>
        </w:tc>
        <w:tc>
          <w:tcPr>
            <w:tcW w:w="2581" w:type="dxa"/>
            <w:shd w:val="clear" w:color="auto" w:fill="C2D69B" w:themeFill="accent3" w:themeFillTint="99"/>
          </w:tcPr>
          <w:p w:rsidR="00212EAF" w:rsidRPr="00212EAF" w:rsidRDefault="00212EAF" w:rsidP="00212E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2EAF">
              <w:rPr>
                <w:rFonts w:cstheme="minorHAnsi"/>
                <w:b/>
                <w:sz w:val="20"/>
                <w:szCs w:val="20"/>
              </w:rPr>
              <w:t>Avantatges</w:t>
            </w:r>
          </w:p>
        </w:tc>
        <w:tc>
          <w:tcPr>
            <w:tcW w:w="2581" w:type="dxa"/>
            <w:shd w:val="clear" w:color="auto" w:fill="C2D69B" w:themeFill="accent3" w:themeFillTint="99"/>
          </w:tcPr>
          <w:p w:rsidR="00212EAF" w:rsidRPr="00212EAF" w:rsidRDefault="00212EAF" w:rsidP="00212E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2EAF">
              <w:rPr>
                <w:rFonts w:cstheme="minorHAnsi"/>
                <w:b/>
                <w:sz w:val="20"/>
                <w:szCs w:val="20"/>
              </w:rPr>
              <w:t>Inconvenients</w:t>
            </w:r>
          </w:p>
        </w:tc>
      </w:tr>
      <w:tr w:rsidR="00212EAF" w:rsidTr="00212EAF">
        <w:tc>
          <w:tcPr>
            <w:tcW w:w="2974" w:type="dxa"/>
          </w:tcPr>
          <w:p w:rsidR="00212EAF" w:rsidRPr="00D05119" w:rsidRDefault="00212EAF" w:rsidP="00212E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5119">
              <w:rPr>
                <w:rFonts w:cstheme="minorHAnsi"/>
                <w:b/>
                <w:sz w:val="20"/>
                <w:szCs w:val="20"/>
              </w:rPr>
              <w:t>Observació</w:t>
            </w:r>
          </w:p>
          <w:p w:rsidR="00212EAF" w:rsidRPr="00D05119" w:rsidRDefault="00212EAF" w:rsidP="00212EAF">
            <w:pPr>
              <w:rPr>
                <w:rFonts w:cstheme="minorHAnsi"/>
                <w:sz w:val="20"/>
                <w:szCs w:val="20"/>
              </w:rPr>
            </w:pPr>
            <w:r w:rsidRPr="00D05119">
              <w:rPr>
                <w:sz w:val="20"/>
                <w:szCs w:val="20"/>
              </w:rPr>
              <w:t>Observar els fets, moviments, actituds...</w:t>
            </w:r>
          </w:p>
        </w:tc>
        <w:tc>
          <w:tcPr>
            <w:tcW w:w="2580" w:type="dxa"/>
          </w:tcPr>
          <w:p w:rsidR="00212EAF" w:rsidRPr="00D05119" w:rsidRDefault="00212EAF" w:rsidP="00212EAF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119">
              <w:rPr>
                <w:rFonts w:cstheme="minorHAnsi"/>
                <w:b/>
                <w:sz w:val="20"/>
                <w:szCs w:val="20"/>
              </w:rPr>
              <w:t>Participativa:</w:t>
            </w:r>
            <w:r w:rsidRPr="00D05119">
              <w:rPr>
                <w:rFonts w:cstheme="minorHAnsi"/>
                <w:sz w:val="20"/>
                <w:szCs w:val="20"/>
              </w:rPr>
              <w:t xml:space="preserve"> integrant-se en el grup</w:t>
            </w:r>
          </w:p>
          <w:p w:rsidR="00212EAF" w:rsidRPr="00D05119" w:rsidRDefault="00212EAF" w:rsidP="00212EAF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119">
              <w:rPr>
                <w:rFonts w:cstheme="minorHAnsi"/>
                <w:b/>
                <w:sz w:val="20"/>
                <w:szCs w:val="20"/>
              </w:rPr>
              <w:t>No participativa:</w:t>
            </w:r>
            <w:r w:rsidRPr="00D05119">
              <w:rPr>
                <w:rFonts w:cstheme="minorHAnsi"/>
                <w:sz w:val="20"/>
                <w:szCs w:val="20"/>
              </w:rPr>
              <w:t xml:space="preserve"> des de fora</w:t>
            </w:r>
          </w:p>
        </w:tc>
        <w:tc>
          <w:tcPr>
            <w:tcW w:w="2581" w:type="dxa"/>
          </w:tcPr>
          <w:p w:rsidR="00212EAF" w:rsidRPr="00D05119" w:rsidRDefault="00212EAF" w:rsidP="00212EAF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119">
              <w:rPr>
                <w:sz w:val="20"/>
                <w:szCs w:val="20"/>
              </w:rPr>
              <w:t>Força directe, informació sobre el problema de primera mà.</w:t>
            </w:r>
          </w:p>
        </w:tc>
        <w:tc>
          <w:tcPr>
            <w:tcW w:w="2581" w:type="dxa"/>
          </w:tcPr>
          <w:p w:rsidR="00212EAF" w:rsidRPr="00D05119" w:rsidRDefault="00212EAF" w:rsidP="00212EAF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119">
              <w:rPr>
                <w:sz w:val="20"/>
                <w:szCs w:val="20"/>
              </w:rPr>
              <w:t>No proporciona una visió profunda, pot produir-se pèrdua d’informació, lent.</w:t>
            </w:r>
          </w:p>
        </w:tc>
      </w:tr>
      <w:tr w:rsidR="00212EAF" w:rsidTr="00212EAF">
        <w:tc>
          <w:tcPr>
            <w:tcW w:w="2974" w:type="dxa"/>
          </w:tcPr>
          <w:p w:rsidR="00212EAF" w:rsidRPr="00D05119" w:rsidRDefault="00212EAF" w:rsidP="00212E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5119">
              <w:rPr>
                <w:rFonts w:cstheme="minorHAnsi"/>
                <w:b/>
                <w:sz w:val="20"/>
                <w:szCs w:val="20"/>
              </w:rPr>
              <w:t>Anàlisi transaccional</w:t>
            </w:r>
          </w:p>
          <w:p w:rsidR="00212EAF" w:rsidRPr="00D05119" w:rsidRDefault="00212EAF" w:rsidP="00212EAF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119">
              <w:rPr>
                <w:sz w:val="20"/>
                <w:szCs w:val="20"/>
              </w:rPr>
              <w:t>Seria el mètode d’observació però per als moviments realitzats en els sistemes informàtics.</w:t>
            </w:r>
          </w:p>
        </w:tc>
        <w:tc>
          <w:tcPr>
            <w:tcW w:w="2580" w:type="dxa"/>
          </w:tcPr>
          <w:p w:rsidR="00212EAF" w:rsidRPr="00D05119" w:rsidRDefault="00212EAF" w:rsidP="00212EAF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119">
              <w:rPr>
                <w:sz w:val="20"/>
                <w:szCs w:val="20"/>
              </w:rPr>
              <w:t>Resposta exhaustiva, moltes dades, informació directe sense condicionament.</w:t>
            </w:r>
          </w:p>
        </w:tc>
        <w:tc>
          <w:tcPr>
            <w:tcW w:w="2581" w:type="dxa"/>
          </w:tcPr>
          <w:p w:rsidR="00212EAF" w:rsidRPr="00D05119" w:rsidRDefault="00212EAF" w:rsidP="00212EAF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119">
              <w:rPr>
                <w:sz w:val="20"/>
                <w:szCs w:val="20"/>
              </w:rPr>
              <w:t>Fiable, universal, alt grau de participació, factual.</w:t>
            </w:r>
          </w:p>
        </w:tc>
        <w:tc>
          <w:tcPr>
            <w:tcW w:w="2581" w:type="dxa"/>
          </w:tcPr>
          <w:p w:rsidR="00212EAF" w:rsidRPr="00D05119" w:rsidRDefault="00212EAF" w:rsidP="00212EAF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119">
              <w:rPr>
                <w:sz w:val="20"/>
                <w:szCs w:val="20"/>
              </w:rPr>
              <w:t>Disseny complex, necessitat d’especialistes per a l’anàlisi i la interpretació de les dades, no inclou opinions.</w:t>
            </w:r>
          </w:p>
        </w:tc>
      </w:tr>
    </w:tbl>
    <w:p w:rsidR="00D05119" w:rsidRPr="00212EAF" w:rsidRDefault="00D05119" w:rsidP="00212EAF">
      <w:pPr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685"/>
        <w:gridCol w:w="2651"/>
        <w:gridCol w:w="2652"/>
        <w:gridCol w:w="2652"/>
      </w:tblGrid>
      <w:tr w:rsidR="0069636C" w:rsidTr="009A3CEE">
        <w:tc>
          <w:tcPr>
            <w:tcW w:w="2685" w:type="dxa"/>
            <w:shd w:val="clear" w:color="auto" w:fill="C2D69B" w:themeFill="accent3" w:themeFillTint="99"/>
          </w:tcPr>
          <w:p w:rsidR="0069636C" w:rsidRPr="0069636C" w:rsidRDefault="0069636C" w:rsidP="006963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9636C">
              <w:rPr>
                <w:rFonts w:cstheme="minorHAnsi"/>
                <w:b/>
                <w:sz w:val="20"/>
                <w:szCs w:val="20"/>
              </w:rPr>
              <w:t>Mètodes directes</w:t>
            </w:r>
          </w:p>
        </w:tc>
        <w:tc>
          <w:tcPr>
            <w:tcW w:w="2651" w:type="dxa"/>
            <w:shd w:val="clear" w:color="auto" w:fill="C2D69B" w:themeFill="accent3" w:themeFillTint="99"/>
          </w:tcPr>
          <w:p w:rsidR="0069636C" w:rsidRPr="00A57AA2" w:rsidRDefault="0069636C" w:rsidP="00A57A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7AA2">
              <w:rPr>
                <w:rFonts w:cstheme="minorHAnsi"/>
                <w:b/>
                <w:sz w:val="20"/>
                <w:szCs w:val="20"/>
              </w:rPr>
              <w:t>Característiques</w:t>
            </w:r>
          </w:p>
        </w:tc>
        <w:tc>
          <w:tcPr>
            <w:tcW w:w="2652" w:type="dxa"/>
            <w:shd w:val="clear" w:color="auto" w:fill="C2D69B" w:themeFill="accent3" w:themeFillTint="99"/>
          </w:tcPr>
          <w:p w:rsidR="0069636C" w:rsidRPr="00A57AA2" w:rsidRDefault="0069636C" w:rsidP="00A57A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7AA2">
              <w:rPr>
                <w:rFonts w:cstheme="minorHAnsi"/>
                <w:b/>
                <w:sz w:val="20"/>
                <w:szCs w:val="20"/>
              </w:rPr>
              <w:t>Avantatges</w:t>
            </w:r>
          </w:p>
        </w:tc>
        <w:tc>
          <w:tcPr>
            <w:tcW w:w="2652" w:type="dxa"/>
            <w:shd w:val="clear" w:color="auto" w:fill="C2D69B" w:themeFill="accent3" w:themeFillTint="99"/>
          </w:tcPr>
          <w:p w:rsidR="0069636C" w:rsidRPr="00A57AA2" w:rsidRDefault="0069636C" w:rsidP="00A57A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7AA2">
              <w:rPr>
                <w:rFonts w:cstheme="minorHAnsi"/>
                <w:b/>
                <w:sz w:val="20"/>
                <w:szCs w:val="20"/>
              </w:rPr>
              <w:t>Inconvenients</w:t>
            </w:r>
          </w:p>
        </w:tc>
      </w:tr>
      <w:tr w:rsidR="0069636C" w:rsidTr="00212EAF">
        <w:tc>
          <w:tcPr>
            <w:tcW w:w="2685" w:type="dxa"/>
          </w:tcPr>
          <w:p w:rsidR="0069636C" w:rsidRPr="00D05119" w:rsidRDefault="0069636C" w:rsidP="006963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5119">
              <w:rPr>
                <w:rFonts w:cstheme="minorHAnsi"/>
                <w:b/>
                <w:sz w:val="20"/>
                <w:szCs w:val="20"/>
              </w:rPr>
              <w:t>Enquesta</w:t>
            </w:r>
          </w:p>
          <w:p w:rsidR="0069636C" w:rsidRPr="00D05119" w:rsidRDefault="0069636C" w:rsidP="0069636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119">
              <w:rPr>
                <w:rFonts w:cstheme="minorHAnsi"/>
                <w:sz w:val="20"/>
                <w:szCs w:val="20"/>
              </w:rPr>
              <w:t>Recollida de dades sobre els diversos aspectes de les activitats de la biblioteca durant un temps determinat.</w:t>
            </w:r>
          </w:p>
        </w:tc>
        <w:tc>
          <w:tcPr>
            <w:tcW w:w="2651" w:type="dxa"/>
          </w:tcPr>
          <w:p w:rsidR="0069636C" w:rsidRPr="00D05119" w:rsidRDefault="0069636C" w:rsidP="0069636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119">
              <w:rPr>
                <w:rFonts w:cstheme="minorHAnsi"/>
                <w:sz w:val="20"/>
                <w:szCs w:val="20"/>
              </w:rPr>
              <w:t>Mesurabilitat, comparabilitat, usat per la planificació l’avaluació</w:t>
            </w:r>
          </w:p>
        </w:tc>
        <w:tc>
          <w:tcPr>
            <w:tcW w:w="2652" w:type="dxa"/>
          </w:tcPr>
          <w:p w:rsidR="0069636C" w:rsidRPr="00D05119" w:rsidRDefault="0069636C" w:rsidP="0069636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119">
              <w:rPr>
                <w:rFonts w:cstheme="minorHAnsi"/>
                <w:sz w:val="20"/>
                <w:szCs w:val="20"/>
              </w:rPr>
              <w:t>Fiable, molts tipus d’estudis possibles, factuals, d’opinió, possibilitat de tractament informàtic.</w:t>
            </w:r>
          </w:p>
        </w:tc>
        <w:tc>
          <w:tcPr>
            <w:tcW w:w="2652" w:type="dxa"/>
          </w:tcPr>
          <w:p w:rsidR="0069636C" w:rsidRPr="00D05119" w:rsidRDefault="0069636C" w:rsidP="0069636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119">
              <w:rPr>
                <w:rFonts w:cstheme="minorHAnsi"/>
                <w:sz w:val="20"/>
                <w:szCs w:val="20"/>
              </w:rPr>
              <w:t>Disseny complicat, implica d’experts en disseny, en l’explotació i la interpretació.</w:t>
            </w:r>
          </w:p>
        </w:tc>
      </w:tr>
      <w:tr w:rsidR="0069636C" w:rsidTr="00212EAF">
        <w:tc>
          <w:tcPr>
            <w:tcW w:w="2685" w:type="dxa"/>
          </w:tcPr>
          <w:p w:rsidR="0069636C" w:rsidRPr="00D05119" w:rsidRDefault="00A57AA2" w:rsidP="00A57A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5119">
              <w:rPr>
                <w:rFonts w:cstheme="minorHAnsi"/>
                <w:b/>
                <w:sz w:val="20"/>
                <w:szCs w:val="20"/>
              </w:rPr>
              <w:t>Qüestionari</w:t>
            </w:r>
          </w:p>
          <w:p w:rsidR="0069636C" w:rsidRPr="00D05119" w:rsidRDefault="0069636C" w:rsidP="00A57AA2">
            <w:pPr>
              <w:rPr>
                <w:rFonts w:cstheme="minorHAnsi"/>
                <w:sz w:val="20"/>
                <w:szCs w:val="20"/>
              </w:rPr>
            </w:pPr>
            <w:r w:rsidRPr="00D05119">
              <w:rPr>
                <w:rFonts w:cstheme="minorHAnsi"/>
                <w:sz w:val="20"/>
                <w:szCs w:val="20"/>
              </w:rPr>
              <w:t xml:space="preserve">Conjunt de preguntes proposades a propòsit </w:t>
            </w:r>
            <w:r w:rsidR="00A57AA2" w:rsidRPr="00D05119">
              <w:rPr>
                <w:rFonts w:cstheme="minorHAnsi"/>
                <w:sz w:val="20"/>
                <w:szCs w:val="20"/>
              </w:rPr>
              <w:t>sobre diversos aspectes de les activitats de la biblioteca.</w:t>
            </w:r>
          </w:p>
        </w:tc>
        <w:tc>
          <w:tcPr>
            <w:tcW w:w="2651" w:type="dxa"/>
          </w:tcPr>
          <w:p w:rsidR="0069636C" w:rsidRPr="00D05119" w:rsidRDefault="00A57AA2" w:rsidP="00A57AA2">
            <w:pPr>
              <w:rPr>
                <w:rFonts w:cstheme="minorHAnsi"/>
                <w:sz w:val="20"/>
                <w:szCs w:val="20"/>
              </w:rPr>
            </w:pPr>
            <w:r w:rsidRPr="00D05119">
              <w:rPr>
                <w:sz w:val="20"/>
                <w:szCs w:val="20"/>
              </w:rPr>
              <w:t>Mètode molt utilitzat, de respostes múltiples (qüestionari tancat), o de resposta amb llenguatge natural (qüestionari obert)</w:t>
            </w:r>
          </w:p>
        </w:tc>
        <w:tc>
          <w:tcPr>
            <w:tcW w:w="2652" w:type="dxa"/>
          </w:tcPr>
          <w:p w:rsidR="0069636C" w:rsidRPr="00D05119" w:rsidRDefault="00A57AA2" w:rsidP="00A57AA2">
            <w:pPr>
              <w:rPr>
                <w:rFonts w:cstheme="minorHAnsi"/>
                <w:sz w:val="20"/>
                <w:szCs w:val="20"/>
              </w:rPr>
            </w:pPr>
            <w:r w:rsidRPr="00D05119">
              <w:rPr>
                <w:sz w:val="20"/>
                <w:szCs w:val="20"/>
              </w:rPr>
              <w:t>Flexible, ràpid, fàcil de passar i analitzar, proporciona anonimat, es pot llegir sencer abans de respondre.</w:t>
            </w:r>
          </w:p>
        </w:tc>
        <w:tc>
          <w:tcPr>
            <w:tcW w:w="2652" w:type="dxa"/>
          </w:tcPr>
          <w:p w:rsidR="0069636C" w:rsidRPr="00D05119" w:rsidRDefault="00A57AA2" w:rsidP="0069636C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119">
              <w:rPr>
                <w:sz w:val="20"/>
                <w:szCs w:val="20"/>
              </w:rPr>
              <w:t>Obtenir un nombre baix de resposta, risc de males interpretacions o d’oblits.</w:t>
            </w:r>
          </w:p>
        </w:tc>
      </w:tr>
      <w:tr w:rsidR="0069636C" w:rsidTr="00212EAF">
        <w:tc>
          <w:tcPr>
            <w:tcW w:w="2685" w:type="dxa"/>
          </w:tcPr>
          <w:p w:rsidR="0069636C" w:rsidRPr="00D05119" w:rsidRDefault="00A57AA2" w:rsidP="00A57A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05119">
              <w:rPr>
                <w:rFonts w:cstheme="minorHAnsi"/>
                <w:b/>
                <w:sz w:val="20"/>
                <w:szCs w:val="20"/>
              </w:rPr>
              <w:t>Entrevista</w:t>
            </w:r>
          </w:p>
          <w:p w:rsidR="00A57AA2" w:rsidRPr="00D05119" w:rsidRDefault="00A57AA2" w:rsidP="00A57AA2">
            <w:pPr>
              <w:jc w:val="both"/>
              <w:rPr>
                <w:rFonts w:cstheme="minorHAnsi"/>
                <w:sz w:val="20"/>
                <w:szCs w:val="20"/>
              </w:rPr>
            </w:pPr>
            <w:r w:rsidRPr="00D05119">
              <w:rPr>
                <w:sz w:val="20"/>
                <w:szCs w:val="20"/>
              </w:rPr>
              <w:t xml:space="preserve">Semblant al qüestionari, les </w:t>
            </w:r>
            <w:r w:rsidRPr="00D05119">
              <w:rPr>
                <w:sz w:val="20"/>
                <w:szCs w:val="20"/>
              </w:rPr>
              <w:lastRenderedPageBreak/>
              <w:t>respostes són escrites per l’enquestador.</w:t>
            </w:r>
          </w:p>
        </w:tc>
        <w:tc>
          <w:tcPr>
            <w:tcW w:w="2651" w:type="dxa"/>
          </w:tcPr>
          <w:p w:rsidR="0069636C" w:rsidRPr="00D05119" w:rsidRDefault="00212EAF" w:rsidP="00212EAF">
            <w:pPr>
              <w:rPr>
                <w:sz w:val="20"/>
                <w:szCs w:val="20"/>
              </w:rPr>
            </w:pPr>
            <w:r w:rsidRPr="00D05119">
              <w:rPr>
                <w:rFonts w:cstheme="minorHAnsi"/>
                <w:b/>
                <w:sz w:val="20"/>
                <w:szCs w:val="20"/>
              </w:rPr>
              <w:lastRenderedPageBreak/>
              <w:t xml:space="preserve">Estructurada: </w:t>
            </w:r>
            <w:r w:rsidRPr="00D05119">
              <w:rPr>
                <w:rFonts w:cstheme="minorHAnsi"/>
                <w:sz w:val="20"/>
                <w:szCs w:val="20"/>
              </w:rPr>
              <w:t>l</w:t>
            </w:r>
            <w:r w:rsidRPr="00D05119">
              <w:rPr>
                <w:sz w:val="20"/>
                <w:szCs w:val="20"/>
              </w:rPr>
              <w:t xml:space="preserve">es preguntes són previstes i iguals per a </w:t>
            </w:r>
            <w:r w:rsidRPr="00D05119">
              <w:rPr>
                <w:sz w:val="20"/>
                <w:szCs w:val="20"/>
              </w:rPr>
              <w:lastRenderedPageBreak/>
              <w:t>tots els entrevistats</w:t>
            </w:r>
          </w:p>
          <w:p w:rsidR="00212EAF" w:rsidRPr="00D05119" w:rsidRDefault="00212EAF" w:rsidP="00212EAF">
            <w:pPr>
              <w:rPr>
                <w:sz w:val="20"/>
                <w:szCs w:val="20"/>
              </w:rPr>
            </w:pPr>
            <w:r w:rsidRPr="00D05119">
              <w:rPr>
                <w:b/>
                <w:sz w:val="20"/>
                <w:szCs w:val="20"/>
              </w:rPr>
              <w:t>Semiestructurada:</w:t>
            </w:r>
            <w:r w:rsidRPr="00D05119">
              <w:rPr>
                <w:sz w:val="20"/>
                <w:szCs w:val="20"/>
              </w:rPr>
              <w:t xml:space="preserve"> les respostes poden ser ampliades, fins i tot obertes</w:t>
            </w:r>
          </w:p>
          <w:p w:rsidR="00212EAF" w:rsidRPr="00D05119" w:rsidRDefault="00212EAF" w:rsidP="00212EAF">
            <w:pPr>
              <w:rPr>
                <w:sz w:val="20"/>
                <w:szCs w:val="20"/>
              </w:rPr>
            </w:pPr>
            <w:r w:rsidRPr="00D05119">
              <w:rPr>
                <w:b/>
                <w:sz w:val="20"/>
                <w:szCs w:val="20"/>
              </w:rPr>
              <w:t xml:space="preserve">Delphi: </w:t>
            </w:r>
            <w:r w:rsidRPr="00D05119">
              <w:rPr>
                <w:sz w:val="20"/>
                <w:szCs w:val="20"/>
              </w:rPr>
              <w:t>consulta a experts de forma anònima.</w:t>
            </w:r>
          </w:p>
          <w:p w:rsidR="00212EAF" w:rsidRPr="00D05119" w:rsidRDefault="00212EAF" w:rsidP="00212EAF">
            <w:pPr>
              <w:rPr>
                <w:b/>
                <w:sz w:val="20"/>
                <w:szCs w:val="20"/>
              </w:rPr>
            </w:pPr>
            <w:r w:rsidRPr="00D05119">
              <w:rPr>
                <w:b/>
                <w:sz w:val="20"/>
                <w:szCs w:val="20"/>
              </w:rPr>
              <w:t>Discussió d’experts:</w:t>
            </w:r>
            <w:r w:rsidRPr="00D05119">
              <w:rPr>
                <w:sz w:val="20"/>
                <w:szCs w:val="20"/>
              </w:rPr>
              <w:t xml:space="preserve"> </w:t>
            </w:r>
            <w:r w:rsidR="008F2312" w:rsidRPr="00D05119">
              <w:rPr>
                <w:sz w:val="20"/>
                <w:szCs w:val="20"/>
              </w:rPr>
              <w:t>entrevista col·lectiva sobre un grup de treball d’experts</w:t>
            </w:r>
          </w:p>
          <w:p w:rsidR="00212EAF" w:rsidRPr="00D05119" w:rsidRDefault="00212EAF" w:rsidP="00212E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2" w:type="dxa"/>
          </w:tcPr>
          <w:p w:rsidR="0069636C" w:rsidRPr="00D05119" w:rsidRDefault="00A57AA2" w:rsidP="00212EAF">
            <w:pPr>
              <w:rPr>
                <w:rFonts w:cstheme="minorHAnsi"/>
                <w:sz w:val="20"/>
                <w:szCs w:val="20"/>
              </w:rPr>
            </w:pPr>
            <w:r w:rsidRPr="00D05119">
              <w:rPr>
                <w:sz w:val="20"/>
                <w:szCs w:val="20"/>
              </w:rPr>
              <w:lastRenderedPageBreak/>
              <w:t xml:space="preserve">Baix índex d’errors, </w:t>
            </w:r>
            <w:r w:rsidR="00212EAF" w:rsidRPr="00D05119">
              <w:rPr>
                <w:sz w:val="20"/>
                <w:szCs w:val="20"/>
              </w:rPr>
              <w:t xml:space="preserve">alt percentatge de resposta, més </w:t>
            </w:r>
            <w:r w:rsidR="00212EAF" w:rsidRPr="00D05119">
              <w:rPr>
                <w:sz w:val="20"/>
                <w:szCs w:val="20"/>
              </w:rPr>
              <w:lastRenderedPageBreak/>
              <w:t>profunditat, més control sobre el mecanisme, modificable.</w:t>
            </w:r>
          </w:p>
        </w:tc>
        <w:tc>
          <w:tcPr>
            <w:tcW w:w="2652" w:type="dxa"/>
          </w:tcPr>
          <w:p w:rsidR="0069636C" w:rsidRPr="00D05119" w:rsidRDefault="00A57AA2" w:rsidP="00A57AA2">
            <w:pPr>
              <w:rPr>
                <w:rFonts w:cstheme="minorHAnsi"/>
                <w:sz w:val="20"/>
                <w:szCs w:val="20"/>
              </w:rPr>
            </w:pPr>
            <w:r w:rsidRPr="00D05119">
              <w:rPr>
                <w:sz w:val="20"/>
                <w:szCs w:val="20"/>
              </w:rPr>
              <w:lastRenderedPageBreak/>
              <w:t xml:space="preserve">Lentitud, preu elevat, dificultat d’anàlisi en </w:t>
            </w:r>
            <w:r w:rsidRPr="00D05119">
              <w:rPr>
                <w:sz w:val="20"/>
                <w:szCs w:val="20"/>
              </w:rPr>
              <w:lastRenderedPageBreak/>
              <w:t>respostes obertes, possible condicionament de l’entrevistat a partir de l’entrevistador.</w:t>
            </w:r>
          </w:p>
        </w:tc>
      </w:tr>
    </w:tbl>
    <w:p w:rsidR="0069636C" w:rsidRPr="0069636C" w:rsidRDefault="0069636C" w:rsidP="0069636C">
      <w:pPr>
        <w:jc w:val="both"/>
        <w:rPr>
          <w:rFonts w:cstheme="minorHAnsi"/>
          <w:sz w:val="20"/>
          <w:szCs w:val="20"/>
        </w:rPr>
      </w:pPr>
    </w:p>
    <w:p w:rsidR="00CA0BE7" w:rsidRPr="00D05119" w:rsidRDefault="00CA0BE7" w:rsidP="00CA0BE7">
      <w:pPr>
        <w:jc w:val="both"/>
        <w:rPr>
          <w:rFonts w:ascii="Bebas Kai" w:hAnsi="Bebas Kai" w:cstheme="minorHAnsi"/>
          <w:sz w:val="26"/>
          <w:szCs w:val="26"/>
          <w:u w:val="single"/>
        </w:rPr>
      </w:pPr>
      <w:r w:rsidRPr="00D05119">
        <w:rPr>
          <w:rFonts w:ascii="Bebas Kai" w:hAnsi="Bebas Kai" w:cstheme="minorHAnsi"/>
          <w:sz w:val="26"/>
          <w:szCs w:val="26"/>
          <w:u w:val="single"/>
        </w:rPr>
        <w:t>TIPUS I METODOLOGIES D’ESTUDIS DE NECESSITATS EN RELACIÓ AMB LA COL·LECCIÓ</w:t>
      </w:r>
    </w:p>
    <w:p w:rsidR="00D05119" w:rsidRPr="00D05119" w:rsidRDefault="00D05119" w:rsidP="00CA0BE7">
      <w:pPr>
        <w:jc w:val="both"/>
        <w:rPr>
          <w:rFonts w:cstheme="minorHAnsi"/>
          <w:b/>
          <w:sz w:val="20"/>
          <w:szCs w:val="20"/>
        </w:rPr>
      </w:pPr>
      <w:r w:rsidRPr="00D05119">
        <w:rPr>
          <w:rFonts w:cstheme="minorHAnsi"/>
          <w:b/>
          <w:sz w:val="20"/>
          <w:szCs w:val="20"/>
          <w:highlight w:val="yellow"/>
        </w:rPr>
        <w:t>Anàlisi sobre:</w:t>
      </w:r>
    </w:p>
    <w:p w:rsidR="00D05119" w:rsidRPr="00D05119" w:rsidRDefault="00D05119" w:rsidP="00D05119">
      <w:pPr>
        <w:pStyle w:val="Prrafodelista"/>
        <w:numPr>
          <w:ilvl w:val="0"/>
          <w:numId w:val="13"/>
        </w:numPr>
        <w:jc w:val="both"/>
        <w:rPr>
          <w:sz w:val="20"/>
          <w:szCs w:val="20"/>
        </w:rPr>
      </w:pPr>
      <w:r w:rsidRPr="00D05119">
        <w:rPr>
          <w:sz w:val="20"/>
          <w:szCs w:val="20"/>
        </w:rPr>
        <w:t xml:space="preserve">Valoració de la utilitat dels documents consultats/prestats/descarregats </w:t>
      </w:r>
    </w:p>
    <w:p w:rsidR="00D05119" w:rsidRPr="00D05119" w:rsidRDefault="00D05119" w:rsidP="00CA0BE7">
      <w:pPr>
        <w:pStyle w:val="Prrafodelista"/>
        <w:numPr>
          <w:ilvl w:val="0"/>
          <w:numId w:val="13"/>
        </w:numPr>
        <w:jc w:val="both"/>
        <w:rPr>
          <w:sz w:val="20"/>
          <w:szCs w:val="20"/>
        </w:rPr>
      </w:pPr>
      <w:r w:rsidRPr="00D05119">
        <w:rPr>
          <w:sz w:val="20"/>
          <w:szCs w:val="20"/>
        </w:rPr>
        <w:t>Continguts subjectes d’insatisfacció</w:t>
      </w:r>
    </w:p>
    <w:p w:rsidR="00D05119" w:rsidRPr="00D05119" w:rsidRDefault="00D05119" w:rsidP="00D05119">
      <w:pPr>
        <w:pStyle w:val="Prrafodelista"/>
        <w:numPr>
          <w:ilvl w:val="0"/>
          <w:numId w:val="15"/>
        </w:numPr>
        <w:jc w:val="both"/>
        <w:rPr>
          <w:sz w:val="20"/>
          <w:szCs w:val="20"/>
        </w:rPr>
      </w:pPr>
      <w:r w:rsidRPr="00D05119">
        <w:rPr>
          <w:sz w:val="20"/>
          <w:szCs w:val="20"/>
        </w:rPr>
        <w:t>Baixa cobertura dins la col·lecció</w:t>
      </w:r>
    </w:p>
    <w:p w:rsidR="00D05119" w:rsidRPr="00D05119" w:rsidRDefault="00D05119" w:rsidP="00D05119">
      <w:pPr>
        <w:pStyle w:val="Prrafodelista"/>
        <w:numPr>
          <w:ilvl w:val="0"/>
          <w:numId w:val="15"/>
        </w:numPr>
        <w:jc w:val="both"/>
        <w:rPr>
          <w:sz w:val="20"/>
          <w:szCs w:val="20"/>
        </w:rPr>
      </w:pPr>
      <w:r w:rsidRPr="00D05119">
        <w:rPr>
          <w:sz w:val="20"/>
          <w:szCs w:val="20"/>
        </w:rPr>
        <w:t>Nivell poc apropiat</w:t>
      </w:r>
    </w:p>
    <w:p w:rsidR="00D05119" w:rsidRPr="00D05119" w:rsidRDefault="00D05119" w:rsidP="00D05119">
      <w:pPr>
        <w:pStyle w:val="Prrafodelista"/>
        <w:numPr>
          <w:ilvl w:val="0"/>
          <w:numId w:val="15"/>
        </w:numPr>
        <w:jc w:val="both"/>
        <w:rPr>
          <w:sz w:val="20"/>
          <w:szCs w:val="20"/>
        </w:rPr>
      </w:pPr>
      <w:r w:rsidRPr="00D05119">
        <w:rPr>
          <w:sz w:val="20"/>
          <w:szCs w:val="20"/>
        </w:rPr>
        <w:t>Suports/localització/formats poc apreciats per un segment de la comunitat</w:t>
      </w:r>
    </w:p>
    <w:p w:rsidR="00D05119" w:rsidRPr="00D05119" w:rsidRDefault="00D05119" w:rsidP="00D05119">
      <w:pPr>
        <w:pStyle w:val="Prrafodelista"/>
        <w:numPr>
          <w:ilvl w:val="0"/>
          <w:numId w:val="16"/>
        </w:numPr>
        <w:jc w:val="both"/>
        <w:rPr>
          <w:sz w:val="20"/>
          <w:szCs w:val="20"/>
        </w:rPr>
      </w:pPr>
      <w:r w:rsidRPr="00D05119">
        <w:rPr>
          <w:sz w:val="20"/>
          <w:szCs w:val="20"/>
        </w:rPr>
        <w:t>Informacions per les quals la biblioteca és jutjada menys interessant que d’altres fonts</w:t>
      </w:r>
    </w:p>
    <w:p w:rsidR="00D05119" w:rsidRPr="00D05119" w:rsidRDefault="00D05119" w:rsidP="00D05119">
      <w:pPr>
        <w:pStyle w:val="Prrafodelista"/>
        <w:numPr>
          <w:ilvl w:val="0"/>
          <w:numId w:val="16"/>
        </w:numPr>
        <w:jc w:val="both"/>
        <w:rPr>
          <w:sz w:val="20"/>
          <w:szCs w:val="20"/>
        </w:rPr>
      </w:pPr>
      <w:r w:rsidRPr="00D05119">
        <w:rPr>
          <w:sz w:val="20"/>
          <w:szCs w:val="20"/>
        </w:rPr>
        <w:t>Utilització prevista dels documents</w:t>
      </w:r>
    </w:p>
    <w:p w:rsidR="00D05119" w:rsidRPr="00D05119" w:rsidRDefault="00D05119" w:rsidP="00D05119">
      <w:pPr>
        <w:pStyle w:val="Prrafodelista"/>
        <w:numPr>
          <w:ilvl w:val="0"/>
          <w:numId w:val="16"/>
        </w:numPr>
        <w:jc w:val="both"/>
        <w:rPr>
          <w:sz w:val="20"/>
          <w:szCs w:val="20"/>
        </w:rPr>
      </w:pPr>
      <w:r w:rsidRPr="00D05119">
        <w:rPr>
          <w:sz w:val="20"/>
          <w:szCs w:val="20"/>
        </w:rPr>
        <w:t>Habilitat de cerca d’informació</w:t>
      </w:r>
    </w:p>
    <w:p w:rsidR="00D05119" w:rsidRPr="00D05119" w:rsidRDefault="00D05119" w:rsidP="00D05119">
      <w:pPr>
        <w:jc w:val="both"/>
        <w:rPr>
          <w:b/>
          <w:sz w:val="20"/>
          <w:szCs w:val="20"/>
        </w:rPr>
      </w:pPr>
      <w:r w:rsidRPr="00D05119">
        <w:rPr>
          <w:b/>
          <w:sz w:val="20"/>
          <w:szCs w:val="20"/>
          <w:highlight w:val="yellow"/>
        </w:rPr>
        <w:t>Indicis a correlacionar amb la nostra col·lecció?</w:t>
      </w:r>
    </w:p>
    <w:p w:rsidR="00D05119" w:rsidRPr="00D05119" w:rsidRDefault="00D05119" w:rsidP="00D05119">
      <w:pPr>
        <w:pStyle w:val="Prrafodelista"/>
        <w:numPr>
          <w:ilvl w:val="0"/>
          <w:numId w:val="17"/>
        </w:numPr>
        <w:jc w:val="both"/>
        <w:rPr>
          <w:sz w:val="20"/>
          <w:szCs w:val="20"/>
        </w:rPr>
      </w:pPr>
      <w:r w:rsidRPr="00D05119">
        <w:rPr>
          <w:sz w:val="20"/>
          <w:szCs w:val="20"/>
        </w:rPr>
        <w:t>Documents més prestats, descarregats...</w:t>
      </w:r>
    </w:p>
    <w:p w:rsidR="00D05119" w:rsidRPr="00D05119" w:rsidRDefault="00D05119" w:rsidP="00D05119">
      <w:pPr>
        <w:pStyle w:val="Prrafodelista"/>
        <w:numPr>
          <w:ilvl w:val="0"/>
          <w:numId w:val="17"/>
        </w:numPr>
        <w:jc w:val="both"/>
        <w:rPr>
          <w:b/>
          <w:sz w:val="20"/>
          <w:szCs w:val="20"/>
        </w:rPr>
      </w:pPr>
      <w:r w:rsidRPr="00D05119">
        <w:rPr>
          <w:sz w:val="20"/>
          <w:szCs w:val="20"/>
        </w:rPr>
        <w:t>Plans estratègics o altres documents interns que recullin l’activitat de la institució</w:t>
      </w:r>
    </w:p>
    <w:p w:rsidR="00D05119" w:rsidRPr="00D05119" w:rsidRDefault="00D05119" w:rsidP="00D05119">
      <w:pPr>
        <w:pStyle w:val="Prrafodelista"/>
        <w:numPr>
          <w:ilvl w:val="0"/>
          <w:numId w:val="17"/>
        </w:numPr>
        <w:jc w:val="both"/>
        <w:rPr>
          <w:b/>
          <w:sz w:val="20"/>
          <w:szCs w:val="20"/>
        </w:rPr>
      </w:pPr>
      <w:r w:rsidRPr="00D05119">
        <w:rPr>
          <w:sz w:val="20"/>
          <w:szCs w:val="20"/>
        </w:rPr>
        <w:t>- Llistats de llibres/discos... més venuts, revistes amb més impacte</w:t>
      </w:r>
    </w:p>
    <w:p w:rsidR="00D05119" w:rsidRPr="00D05119" w:rsidRDefault="00D05119" w:rsidP="00D05119">
      <w:pPr>
        <w:pStyle w:val="Prrafodelista"/>
        <w:numPr>
          <w:ilvl w:val="0"/>
          <w:numId w:val="17"/>
        </w:numPr>
        <w:jc w:val="both"/>
        <w:rPr>
          <w:b/>
          <w:sz w:val="20"/>
          <w:szCs w:val="20"/>
        </w:rPr>
      </w:pPr>
      <w:r w:rsidRPr="00D05119">
        <w:rPr>
          <w:sz w:val="20"/>
          <w:szCs w:val="20"/>
        </w:rPr>
        <w:t>- Bibliografies recomanades, bibliografies selectives.</w:t>
      </w:r>
    </w:p>
    <w:p w:rsidR="00CA0BE7" w:rsidRDefault="00CA0BE7" w:rsidP="00CA0BE7">
      <w:pPr>
        <w:jc w:val="both"/>
        <w:rPr>
          <w:rFonts w:ascii="Bebas Kai" w:hAnsi="Bebas Kai" w:cstheme="minorHAnsi"/>
          <w:sz w:val="26"/>
          <w:szCs w:val="26"/>
          <w:u w:val="single"/>
        </w:rPr>
      </w:pPr>
      <w:r w:rsidRPr="00D05119">
        <w:rPr>
          <w:rFonts w:ascii="Bebas Kai" w:hAnsi="Bebas Kai" w:cstheme="minorHAnsi"/>
          <w:sz w:val="26"/>
          <w:szCs w:val="26"/>
          <w:u w:val="single"/>
        </w:rPr>
        <w:t>TIPUS I METODOLOGIES D’ESTUDIS D’ÚS DE LA COL·LECCIÓ</w:t>
      </w:r>
    </w:p>
    <w:p w:rsidR="00A5569B" w:rsidRDefault="00A5569B" w:rsidP="00CA0BE7">
      <w:pPr>
        <w:jc w:val="both"/>
        <w:rPr>
          <w:rFonts w:cstheme="minorHAnsi"/>
          <w:b/>
          <w:sz w:val="20"/>
          <w:szCs w:val="20"/>
        </w:rPr>
      </w:pPr>
      <w:r w:rsidRPr="00A5569B">
        <w:rPr>
          <w:rFonts w:cstheme="minorHAnsi"/>
          <w:b/>
          <w:sz w:val="20"/>
          <w:szCs w:val="20"/>
          <w:highlight w:val="yellow"/>
        </w:rPr>
        <w:t xml:space="preserve">Anàlisi sobre </w:t>
      </w:r>
      <w:r w:rsidR="004C4D76" w:rsidRPr="00A5569B">
        <w:rPr>
          <w:rFonts w:cstheme="minorHAnsi"/>
          <w:b/>
          <w:sz w:val="20"/>
          <w:szCs w:val="20"/>
          <w:highlight w:val="yellow"/>
        </w:rPr>
        <w:t>l’ús</w:t>
      </w:r>
      <w:r w:rsidRPr="00A5569B">
        <w:rPr>
          <w:rFonts w:cstheme="minorHAnsi"/>
          <w:b/>
          <w:sz w:val="20"/>
          <w:szCs w:val="20"/>
          <w:highlight w:val="yellow"/>
        </w:rPr>
        <w:t xml:space="preserve"> de la </w:t>
      </w:r>
      <w:r w:rsidR="004C4D76" w:rsidRPr="00A5569B">
        <w:rPr>
          <w:rFonts w:cstheme="minorHAnsi"/>
          <w:b/>
          <w:sz w:val="20"/>
          <w:szCs w:val="20"/>
          <w:highlight w:val="yellow"/>
        </w:rPr>
        <w:t>col·lecció</w:t>
      </w:r>
    </w:p>
    <w:p w:rsidR="00A5569B" w:rsidRPr="004C4D76" w:rsidRDefault="00A5569B" w:rsidP="00A5569B">
      <w:pPr>
        <w:pStyle w:val="Prrafodelist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4C4D76">
        <w:rPr>
          <w:rFonts w:cstheme="minorHAnsi"/>
          <w:sz w:val="20"/>
          <w:szCs w:val="20"/>
        </w:rPr>
        <w:t>Orientada a l’usuari</w:t>
      </w:r>
    </w:p>
    <w:p w:rsidR="00A5569B" w:rsidRPr="004C4D76" w:rsidRDefault="004C4D76" w:rsidP="00A5569B">
      <w:pPr>
        <w:pStyle w:val="Prrafodelist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4C4D76">
        <w:rPr>
          <w:rFonts w:cstheme="minorHAnsi"/>
          <w:sz w:val="20"/>
          <w:szCs w:val="20"/>
        </w:rPr>
        <w:t>Avaluació</w:t>
      </w:r>
      <w:r w:rsidR="00A5569B" w:rsidRPr="004C4D76">
        <w:rPr>
          <w:rFonts w:cstheme="minorHAnsi"/>
          <w:sz w:val="20"/>
          <w:szCs w:val="20"/>
        </w:rPr>
        <w:t xml:space="preserve"> de l’eficàcia</w:t>
      </w:r>
    </w:p>
    <w:p w:rsidR="00A5569B" w:rsidRPr="004C4D76" w:rsidRDefault="00A5569B" w:rsidP="00A5569B">
      <w:pPr>
        <w:pStyle w:val="Prrafodelist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4C4D76">
        <w:rPr>
          <w:rFonts w:cstheme="minorHAnsi"/>
          <w:sz w:val="20"/>
          <w:szCs w:val="20"/>
        </w:rPr>
        <w:t>Comprovació de la validesa de la col·lecció</w:t>
      </w:r>
    </w:p>
    <w:p w:rsidR="004C4D76" w:rsidRPr="004C4D76" w:rsidRDefault="004C4D76" w:rsidP="00A5569B">
      <w:pPr>
        <w:pStyle w:val="Prrafodelista"/>
        <w:numPr>
          <w:ilvl w:val="0"/>
          <w:numId w:val="30"/>
        </w:numPr>
        <w:jc w:val="both"/>
        <w:rPr>
          <w:rFonts w:cstheme="minorHAnsi"/>
          <w:sz w:val="20"/>
          <w:szCs w:val="20"/>
        </w:rPr>
      </w:pPr>
      <w:r w:rsidRPr="004C4D76">
        <w:rPr>
          <w:rFonts w:cstheme="minorHAnsi"/>
          <w:sz w:val="20"/>
          <w:szCs w:val="20"/>
        </w:rPr>
        <w:t>Força implantació en estudis nord-americans</w:t>
      </w:r>
    </w:p>
    <w:p w:rsidR="00A5569B" w:rsidRDefault="004C4D76" w:rsidP="004C4D76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  <w:highlight w:val="yellow"/>
        </w:rPr>
        <w:t>Exemples d’i</w:t>
      </w:r>
      <w:r w:rsidRPr="004C4D76">
        <w:rPr>
          <w:rFonts w:cstheme="minorHAnsi"/>
          <w:b/>
          <w:sz w:val="20"/>
          <w:szCs w:val="20"/>
          <w:highlight w:val="yellow"/>
        </w:rPr>
        <w:t>ndicadors</w:t>
      </w:r>
    </w:p>
    <w:p w:rsidR="004C4D76" w:rsidRPr="009A3CEE" w:rsidRDefault="004C4D76" w:rsidP="004C4D76">
      <w:pPr>
        <w:pStyle w:val="Prrafodelista"/>
        <w:numPr>
          <w:ilvl w:val="0"/>
          <w:numId w:val="31"/>
        </w:numPr>
        <w:jc w:val="both"/>
        <w:rPr>
          <w:rFonts w:cstheme="minorHAnsi"/>
          <w:b/>
          <w:sz w:val="20"/>
          <w:szCs w:val="20"/>
        </w:rPr>
      </w:pPr>
      <w:r w:rsidRPr="009A3CEE">
        <w:rPr>
          <w:sz w:val="20"/>
          <w:szCs w:val="20"/>
        </w:rPr>
        <w:t xml:space="preserve">Nombre total de documents (en lliure accés, per suports, exclosos de préstec...) </w:t>
      </w:r>
    </w:p>
    <w:p w:rsidR="004C4D76" w:rsidRPr="009A3CEE" w:rsidRDefault="004C4D76" w:rsidP="004C4D76">
      <w:pPr>
        <w:pStyle w:val="Prrafodelista"/>
        <w:numPr>
          <w:ilvl w:val="0"/>
          <w:numId w:val="31"/>
        </w:numPr>
        <w:jc w:val="both"/>
        <w:rPr>
          <w:rFonts w:cstheme="minorHAnsi"/>
          <w:b/>
          <w:sz w:val="20"/>
          <w:szCs w:val="20"/>
        </w:rPr>
      </w:pPr>
      <w:r w:rsidRPr="009A3CEE">
        <w:rPr>
          <w:sz w:val="20"/>
          <w:szCs w:val="20"/>
        </w:rPr>
        <w:t xml:space="preserve"> Despeses per adquisicions (totals i per suport) </w:t>
      </w:r>
    </w:p>
    <w:p w:rsidR="004C4D76" w:rsidRPr="009A3CEE" w:rsidRDefault="004C4D76" w:rsidP="004C4D76">
      <w:pPr>
        <w:pStyle w:val="Prrafodelista"/>
        <w:numPr>
          <w:ilvl w:val="0"/>
          <w:numId w:val="31"/>
        </w:numPr>
        <w:jc w:val="both"/>
        <w:rPr>
          <w:rFonts w:cstheme="minorHAnsi"/>
          <w:b/>
          <w:sz w:val="20"/>
          <w:szCs w:val="20"/>
        </w:rPr>
      </w:pPr>
      <w:r w:rsidRPr="009A3CEE">
        <w:rPr>
          <w:sz w:val="20"/>
          <w:szCs w:val="20"/>
        </w:rPr>
        <w:t xml:space="preserve">Nombre de préstecs (préstecs estacionals, durada mitjana dels préstecs) </w:t>
      </w:r>
    </w:p>
    <w:p w:rsidR="004C4D76" w:rsidRPr="009A3CEE" w:rsidRDefault="004C4D76" w:rsidP="004C4D76">
      <w:pPr>
        <w:pStyle w:val="Prrafodelista"/>
        <w:numPr>
          <w:ilvl w:val="0"/>
          <w:numId w:val="31"/>
        </w:numPr>
        <w:jc w:val="both"/>
        <w:rPr>
          <w:rFonts w:cstheme="minorHAnsi"/>
          <w:b/>
          <w:sz w:val="20"/>
          <w:szCs w:val="20"/>
        </w:rPr>
      </w:pPr>
      <w:r w:rsidRPr="009A3CEE">
        <w:rPr>
          <w:sz w:val="20"/>
          <w:szCs w:val="20"/>
        </w:rPr>
        <w:t>Nombre de documents eliminats (totals i per suport)</w:t>
      </w:r>
    </w:p>
    <w:p w:rsidR="004C4D76" w:rsidRPr="009A3CEE" w:rsidRDefault="004C4D76" w:rsidP="004C4D76">
      <w:pPr>
        <w:pStyle w:val="Prrafodelista"/>
        <w:numPr>
          <w:ilvl w:val="0"/>
          <w:numId w:val="31"/>
        </w:numPr>
        <w:jc w:val="both"/>
        <w:rPr>
          <w:rFonts w:cstheme="minorHAnsi"/>
          <w:b/>
          <w:sz w:val="20"/>
          <w:szCs w:val="20"/>
        </w:rPr>
      </w:pPr>
      <w:r w:rsidRPr="009A3CEE">
        <w:rPr>
          <w:sz w:val="20"/>
          <w:szCs w:val="20"/>
        </w:rPr>
        <w:t xml:space="preserve">Tipologia dels documents demanats en préstec (suport, temàtiques...) </w:t>
      </w:r>
    </w:p>
    <w:p w:rsidR="004C4D76" w:rsidRPr="009A3CEE" w:rsidRDefault="004C4D76" w:rsidP="004C4D76">
      <w:pPr>
        <w:pStyle w:val="Prrafodelista"/>
        <w:numPr>
          <w:ilvl w:val="0"/>
          <w:numId w:val="31"/>
        </w:numPr>
        <w:jc w:val="both"/>
        <w:rPr>
          <w:rFonts w:cstheme="minorHAnsi"/>
          <w:b/>
          <w:sz w:val="20"/>
          <w:szCs w:val="20"/>
        </w:rPr>
      </w:pPr>
      <w:r w:rsidRPr="009A3CEE">
        <w:rPr>
          <w:sz w:val="20"/>
          <w:szCs w:val="20"/>
        </w:rPr>
        <w:t xml:space="preserve">Tipologia dels documents consultats a sala o descarregats (suport, temàtiques...) </w:t>
      </w:r>
    </w:p>
    <w:p w:rsidR="004C4D76" w:rsidRPr="009A3CEE" w:rsidRDefault="004C4D76" w:rsidP="004C4D76">
      <w:pPr>
        <w:pStyle w:val="Prrafodelista"/>
        <w:numPr>
          <w:ilvl w:val="0"/>
          <w:numId w:val="31"/>
        </w:numPr>
        <w:jc w:val="both"/>
        <w:rPr>
          <w:rFonts w:cstheme="minorHAnsi"/>
          <w:b/>
          <w:sz w:val="20"/>
          <w:szCs w:val="20"/>
        </w:rPr>
      </w:pPr>
      <w:r w:rsidRPr="009A3CEE">
        <w:rPr>
          <w:sz w:val="20"/>
          <w:szCs w:val="20"/>
        </w:rPr>
        <w:t>Edat de les col·leccions</w:t>
      </w:r>
    </w:p>
    <w:p w:rsidR="004C4D76" w:rsidRPr="009A3CEE" w:rsidRDefault="004C4D76" w:rsidP="004C4D76">
      <w:pPr>
        <w:pStyle w:val="Prrafodelista"/>
        <w:numPr>
          <w:ilvl w:val="0"/>
          <w:numId w:val="31"/>
        </w:numPr>
        <w:jc w:val="both"/>
        <w:rPr>
          <w:rFonts w:cstheme="minorHAnsi"/>
          <w:b/>
          <w:sz w:val="20"/>
          <w:szCs w:val="20"/>
        </w:rPr>
      </w:pPr>
      <w:r w:rsidRPr="009A3CEE">
        <w:rPr>
          <w:sz w:val="20"/>
          <w:szCs w:val="20"/>
        </w:rPr>
        <w:t xml:space="preserve">Facilitat d’accés d’uns determinats materials/suports/secció </w:t>
      </w:r>
    </w:p>
    <w:p w:rsidR="004C4D76" w:rsidRPr="009A3CEE" w:rsidRDefault="004C4D76" w:rsidP="004C4D76">
      <w:pPr>
        <w:pStyle w:val="Prrafodelista"/>
        <w:numPr>
          <w:ilvl w:val="0"/>
          <w:numId w:val="31"/>
        </w:numPr>
        <w:jc w:val="both"/>
        <w:rPr>
          <w:rFonts w:cstheme="minorHAnsi"/>
          <w:b/>
          <w:sz w:val="20"/>
          <w:szCs w:val="20"/>
        </w:rPr>
      </w:pPr>
      <w:r w:rsidRPr="009A3CEE">
        <w:rPr>
          <w:sz w:val="20"/>
          <w:szCs w:val="20"/>
        </w:rPr>
        <w:t xml:space="preserve">Disponibilitat/localització/forma preferida de la informació </w:t>
      </w:r>
    </w:p>
    <w:p w:rsidR="004C4D76" w:rsidRPr="009A3CEE" w:rsidRDefault="004C4D76" w:rsidP="004C4D76">
      <w:pPr>
        <w:pStyle w:val="Prrafodelista"/>
        <w:numPr>
          <w:ilvl w:val="0"/>
          <w:numId w:val="31"/>
        </w:numPr>
        <w:jc w:val="both"/>
        <w:rPr>
          <w:rFonts w:cstheme="minorHAnsi"/>
          <w:b/>
          <w:sz w:val="20"/>
          <w:szCs w:val="20"/>
        </w:rPr>
      </w:pPr>
      <w:r w:rsidRPr="009A3CEE">
        <w:rPr>
          <w:sz w:val="20"/>
          <w:szCs w:val="20"/>
        </w:rPr>
        <w:t>Despesa d’adquisició per habitant</w:t>
      </w:r>
    </w:p>
    <w:p w:rsidR="004C4D76" w:rsidRPr="004C4D76" w:rsidRDefault="004C4D76" w:rsidP="004C4D76">
      <w:pPr>
        <w:pStyle w:val="Prrafodelista"/>
        <w:jc w:val="both"/>
        <w:rPr>
          <w:rFonts w:cstheme="minorHAnsi"/>
          <w:b/>
          <w:sz w:val="20"/>
          <w:szCs w:val="20"/>
        </w:rPr>
      </w:pPr>
    </w:p>
    <w:p w:rsidR="009A3CEE" w:rsidRDefault="009A3CEE" w:rsidP="004C4D76">
      <w:pPr>
        <w:jc w:val="both"/>
        <w:rPr>
          <w:rFonts w:cstheme="minorHAnsi"/>
          <w:b/>
          <w:sz w:val="20"/>
          <w:szCs w:val="20"/>
          <w:highlight w:val="yellow"/>
        </w:rPr>
      </w:pPr>
    </w:p>
    <w:p w:rsidR="004C4D76" w:rsidRDefault="004C4D76" w:rsidP="004C4D76">
      <w:pPr>
        <w:jc w:val="both"/>
        <w:rPr>
          <w:rFonts w:cstheme="minorHAnsi"/>
          <w:b/>
          <w:sz w:val="20"/>
          <w:szCs w:val="20"/>
        </w:rPr>
      </w:pPr>
      <w:r w:rsidRPr="004C4D76">
        <w:rPr>
          <w:rFonts w:cstheme="minorHAnsi"/>
          <w:b/>
          <w:sz w:val="20"/>
          <w:szCs w:val="20"/>
          <w:highlight w:val="yellow"/>
        </w:rPr>
        <w:lastRenderedPageBreak/>
        <w:t>Indicadors basats en el préstec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678"/>
        <w:gridCol w:w="3977"/>
      </w:tblGrid>
      <w:tr w:rsidR="00F77656" w:rsidTr="009A3CEE">
        <w:tc>
          <w:tcPr>
            <w:tcW w:w="1843" w:type="dxa"/>
            <w:shd w:val="clear" w:color="auto" w:fill="C2D69B" w:themeFill="accent3" w:themeFillTint="99"/>
          </w:tcPr>
          <w:p w:rsidR="00F77656" w:rsidRDefault="00F77656" w:rsidP="004C4D7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C2D69B" w:themeFill="accent3" w:themeFillTint="99"/>
          </w:tcPr>
          <w:p w:rsidR="00F77656" w:rsidRDefault="00F77656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Característiques</w:t>
            </w:r>
          </w:p>
        </w:tc>
        <w:tc>
          <w:tcPr>
            <w:tcW w:w="3977" w:type="dxa"/>
            <w:shd w:val="clear" w:color="auto" w:fill="C2D69B" w:themeFill="accent3" w:themeFillTint="99"/>
          </w:tcPr>
          <w:p w:rsidR="00F77656" w:rsidRDefault="00F77656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Interpretació</w:t>
            </w:r>
          </w:p>
        </w:tc>
      </w:tr>
      <w:tr w:rsidR="00F77656" w:rsidTr="009A3CEE">
        <w:tc>
          <w:tcPr>
            <w:tcW w:w="1843" w:type="dxa"/>
            <w:shd w:val="clear" w:color="auto" w:fill="EAF1DD" w:themeFill="accent3" w:themeFillTint="33"/>
          </w:tcPr>
          <w:p w:rsidR="00F77656" w:rsidRDefault="00F77656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7656" w:rsidRDefault="00F77656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7656" w:rsidRDefault="00F77656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7656" w:rsidRDefault="00F77656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Índex o taxa de rotació</w:t>
            </w:r>
          </w:p>
        </w:tc>
        <w:tc>
          <w:tcPr>
            <w:tcW w:w="4678" w:type="dxa"/>
          </w:tcPr>
          <w:p w:rsidR="00F77656" w:rsidRPr="009A3CEE" w:rsidRDefault="00F77656" w:rsidP="00F77656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 xml:space="preserve">Nombre de préstecs anuals / Nombre de documents prestables </w:t>
            </w:r>
          </w:p>
          <w:p w:rsidR="00F77656" w:rsidRPr="009A3CEE" w:rsidRDefault="00F77656" w:rsidP="00F77656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>El resultat es dóna en forma de nombre: 0,5, 1, 2, 3...</w:t>
            </w:r>
          </w:p>
          <w:p w:rsidR="00F77656" w:rsidRPr="009A3CEE" w:rsidRDefault="00F77656" w:rsidP="00F77656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>Un dels indicadors més usats</w:t>
            </w:r>
          </w:p>
          <w:p w:rsidR="00F77656" w:rsidRPr="009A3CEE" w:rsidRDefault="00F77656" w:rsidP="00F77656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>Aplicable a documents informàtics</w:t>
            </w:r>
          </w:p>
        </w:tc>
        <w:tc>
          <w:tcPr>
            <w:tcW w:w="3977" w:type="dxa"/>
          </w:tcPr>
          <w:p w:rsidR="00F77656" w:rsidRPr="009A3CEE" w:rsidRDefault="00F77656" w:rsidP="00F77656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 xml:space="preserve">Un índex baix podria significar fons poc interessant, excessiu o obsolet </w:t>
            </w:r>
          </w:p>
          <w:p w:rsidR="00F77656" w:rsidRPr="009A3CEE" w:rsidRDefault="00F77656" w:rsidP="00F77656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 xml:space="preserve"> Un índex alt podria significar fons adequat però també insuficient </w:t>
            </w:r>
          </w:p>
          <w:p w:rsidR="00F77656" w:rsidRPr="009A3CEE" w:rsidRDefault="00F77656" w:rsidP="00F77656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 xml:space="preserve">Depèn del volum de la col·lecció </w:t>
            </w:r>
          </w:p>
          <w:p w:rsidR="00F77656" w:rsidRPr="009A3CEE" w:rsidRDefault="00F77656" w:rsidP="00F77656">
            <w:pPr>
              <w:pStyle w:val="Prrafodelista"/>
              <w:numPr>
                <w:ilvl w:val="0"/>
                <w:numId w:val="32"/>
              </w:numPr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>Varia segons la secció o temàtica</w:t>
            </w:r>
          </w:p>
        </w:tc>
      </w:tr>
      <w:tr w:rsidR="00F77656" w:rsidTr="009A3CEE">
        <w:tc>
          <w:tcPr>
            <w:tcW w:w="1843" w:type="dxa"/>
            <w:shd w:val="clear" w:color="auto" w:fill="EAF1DD" w:themeFill="accent3" w:themeFillTint="33"/>
          </w:tcPr>
          <w:p w:rsidR="00F77656" w:rsidRDefault="00F77656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7656" w:rsidRDefault="00F77656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7656" w:rsidRDefault="00F77656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7656" w:rsidRDefault="00F77656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Índex o taxa de fons actius</w:t>
            </w:r>
          </w:p>
        </w:tc>
        <w:tc>
          <w:tcPr>
            <w:tcW w:w="4678" w:type="dxa"/>
          </w:tcPr>
          <w:p w:rsidR="00F77656" w:rsidRPr="009A3CEE" w:rsidRDefault="00F77656" w:rsidP="00F77656">
            <w:pPr>
              <w:pStyle w:val="Prrafodelista"/>
              <w:numPr>
                <w:ilvl w:val="0"/>
                <w:numId w:val="33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 xml:space="preserve">Documents que han sortit en préstec com a mínim un cop l’any / Total de documents en préstec durant l’any </w:t>
            </w:r>
          </w:p>
          <w:p w:rsidR="00F77656" w:rsidRPr="009A3CEE" w:rsidRDefault="00F77656" w:rsidP="00F77656">
            <w:pPr>
              <w:pStyle w:val="Prrafodelista"/>
              <w:numPr>
                <w:ilvl w:val="0"/>
                <w:numId w:val="33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 xml:space="preserve"> El resultat es dóna en percentatge, de 0 a 100 % </w:t>
            </w:r>
          </w:p>
          <w:p w:rsidR="00F77656" w:rsidRPr="009A3CEE" w:rsidRDefault="00F77656" w:rsidP="00F77656">
            <w:pPr>
              <w:pStyle w:val="Prrafodelista"/>
              <w:numPr>
                <w:ilvl w:val="0"/>
                <w:numId w:val="33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>Dóna més informació que l’índex de rotació, assenyala l’eficàcia de la selecció documental</w:t>
            </w:r>
          </w:p>
        </w:tc>
        <w:tc>
          <w:tcPr>
            <w:tcW w:w="3977" w:type="dxa"/>
          </w:tcPr>
          <w:p w:rsidR="00F77656" w:rsidRPr="009A3CEE" w:rsidRDefault="00F77656" w:rsidP="00F77656">
            <w:pPr>
              <w:pStyle w:val="Prrafodelista"/>
              <w:numPr>
                <w:ilvl w:val="0"/>
                <w:numId w:val="34"/>
              </w:numPr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 xml:space="preserve">Un índex baix, per exemple menys del 50 %, podria significar fons poc interessant, excessiu o obsolet </w:t>
            </w:r>
          </w:p>
          <w:p w:rsidR="00F77656" w:rsidRPr="009A3CEE" w:rsidRDefault="00F77656" w:rsidP="00F77656">
            <w:pPr>
              <w:pStyle w:val="Prrafodelista"/>
              <w:numPr>
                <w:ilvl w:val="0"/>
                <w:numId w:val="34"/>
              </w:numPr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>Un índex alt podria significar fons adequat però també insuficient</w:t>
            </w:r>
          </w:p>
        </w:tc>
      </w:tr>
      <w:tr w:rsidR="00F77656" w:rsidTr="009A3CEE">
        <w:tc>
          <w:tcPr>
            <w:tcW w:w="1843" w:type="dxa"/>
            <w:shd w:val="clear" w:color="auto" w:fill="EAF1DD" w:themeFill="accent3" w:themeFillTint="33"/>
          </w:tcPr>
          <w:p w:rsidR="00F77656" w:rsidRDefault="00F77656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7656" w:rsidRDefault="00F77656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7656" w:rsidRDefault="00F77656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Índex o taxa de sortida</w:t>
            </w:r>
          </w:p>
        </w:tc>
        <w:tc>
          <w:tcPr>
            <w:tcW w:w="4678" w:type="dxa"/>
          </w:tcPr>
          <w:p w:rsidR="00F77656" w:rsidRPr="009A3CEE" w:rsidRDefault="00F77656" w:rsidP="00F77656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>Documents en préstec en un moment precís de l’any / Total de documents disponibles en préstec en aquell moment.</w:t>
            </w:r>
          </w:p>
          <w:p w:rsidR="00F77656" w:rsidRPr="009A3CEE" w:rsidRDefault="00F77656" w:rsidP="00F77656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>El resultat es dóna en percentatge, que assenyala el que és “fora”.</w:t>
            </w:r>
          </w:p>
        </w:tc>
        <w:tc>
          <w:tcPr>
            <w:tcW w:w="3977" w:type="dxa"/>
          </w:tcPr>
          <w:p w:rsidR="00F77656" w:rsidRPr="009A3CEE" w:rsidRDefault="00F77656" w:rsidP="00F77656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 xml:space="preserve">Un índex de sortida alt i un índex de rotació alt= bon estat de la col·lecció </w:t>
            </w:r>
          </w:p>
          <w:p w:rsidR="00F77656" w:rsidRPr="009A3CEE" w:rsidRDefault="00F77656" w:rsidP="00F77656">
            <w:pPr>
              <w:pStyle w:val="Prrafodelista"/>
              <w:numPr>
                <w:ilvl w:val="0"/>
                <w:numId w:val="3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>Un índex de sortida baix i un índex de rotació alt=desequilibri entre la selecció</w:t>
            </w:r>
          </w:p>
        </w:tc>
      </w:tr>
      <w:tr w:rsidR="00F77656" w:rsidTr="009A3CEE">
        <w:tc>
          <w:tcPr>
            <w:tcW w:w="1843" w:type="dxa"/>
            <w:shd w:val="clear" w:color="auto" w:fill="EAF1DD" w:themeFill="accent3" w:themeFillTint="33"/>
          </w:tcPr>
          <w:p w:rsidR="00B007DE" w:rsidRDefault="00B007DE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07DE" w:rsidRDefault="00B007DE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B007DE" w:rsidRDefault="00B007DE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F77656" w:rsidRDefault="00F77656" w:rsidP="00F7765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Índex o taxa de renovació desitjable de la col·lecció</w:t>
            </w:r>
          </w:p>
        </w:tc>
        <w:tc>
          <w:tcPr>
            <w:tcW w:w="4678" w:type="dxa"/>
          </w:tcPr>
          <w:p w:rsidR="00B007DE" w:rsidRPr="009A3CEE" w:rsidRDefault="00B007DE" w:rsidP="00B007DE">
            <w:pPr>
              <w:pStyle w:val="Prrafodelista"/>
              <w:numPr>
                <w:ilvl w:val="0"/>
                <w:numId w:val="35"/>
              </w:numPr>
              <w:jc w:val="both"/>
              <w:rPr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 xml:space="preserve">(Documents a la col·lecció / Durada de vida activa de la col·lecció) /Documents a la col·lecció)) x100 </w:t>
            </w:r>
          </w:p>
          <w:p w:rsidR="00F77656" w:rsidRPr="009A3CEE" w:rsidRDefault="00B007DE" w:rsidP="00F77656">
            <w:pPr>
              <w:pStyle w:val="Prrafodelista"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>El resultat es dóna en percentatge, que assenyala el que cal renovar anualment.</w:t>
            </w:r>
          </w:p>
        </w:tc>
        <w:tc>
          <w:tcPr>
            <w:tcW w:w="3977" w:type="dxa"/>
          </w:tcPr>
          <w:p w:rsidR="00B007DE" w:rsidRPr="009A3CEE" w:rsidRDefault="00B007DE" w:rsidP="00B007DE">
            <w:pPr>
              <w:jc w:val="both"/>
              <w:rPr>
                <w:b/>
                <w:sz w:val="20"/>
                <w:szCs w:val="20"/>
              </w:rPr>
            </w:pPr>
            <w:r w:rsidRPr="009A3CEE">
              <w:rPr>
                <w:b/>
                <w:sz w:val="20"/>
                <w:szCs w:val="20"/>
              </w:rPr>
              <w:t xml:space="preserve">La durada activa de la col·lecció s’obté a través del càlcul següent: </w:t>
            </w:r>
          </w:p>
          <w:p w:rsidR="00F77656" w:rsidRPr="009A3CEE" w:rsidRDefault="00B007DE" w:rsidP="00B007DE">
            <w:pPr>
              <w:jc w:val="both"/>
              <w:rPr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>Mitjana dels préstecs segons la data + 1 , per exemple, som al 2020, la mitjana dels nostres préstecs per data és de 2017, això són 3 + 1= 4. Aquest valor 4 anys es considera l’anomenada mitja vida, i una vida òptima serà doncs de 8 anys, i es considerarà màxima la mitja vida per 3: 12 anys.</w:t>
            </w:r>
          </w:p>
        </w:tc>
      </w:tr>
    </w:tbl>
    <w:p w:rsidR="004C4D76" w:rsidRDefault="004C4D76" w:rsidP="004C4D76">
      <w:pPr>
        <w:jc w:val="both"/>
        <w:rPr>
          <w:rFonts w:cstheme="minorHAnsi"/>
          <w:b/>
          <w:sz w:val="20"/>
          <w:szCs w:val="20"/>
        </w:rPr>
      </w:pPr>
    </w:p>
    <w:p w:rsidR="00B007DE" w:rsidRDefault="00B007DE" w:rsidP="004C4D76">
      <w:pPr>
        <w:jc w:val="both"/>
        <w:rPr>
          <w:rFonts w:cstheme="minorHAnsi"/>
          <w:b/>
          <w:sz w:val="20"/>
          <w:szCs w:val="20"/>
        </w:rPr>
      </w:pPr>
      <w:r w:rsidRPr="00B007DE">
        <w:rPr>
          <w:rFonts w:cstheme="minorHAnsi"/>
          <w:b/>
          <w:sz w:val="20"/>
          <w:szCs w:val="20"/>
          <w:highlight w:val="yellow"/>
        </w:rPr>
        <w:t>Indicadors basats en la consulta a sala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95"/>
      </w:tblGrid>
      <w:tr w:rsidR="00B007DE" w:rsidTr="009A3CEE">
        <w:tc>
          <w:tcPr>
            <w:tcW w:w="5103" w:type="dxa"/>
            <w:shd w:val="clear" w:color="auto" w:fill="EAF1DD" w:themeFill="accent3" w:themeFillTint="33"/>
          </w:tcPr>
          <w:p w:rsidR="00B007DE" w:rsidRPr="009A3CEE" w:rsidRDefault="00B007DE" w:rsidP="00B007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rFonts w:cstheme="minorHAnsi"/>
                <w:b/>
                <w:sz w:val="20"/>
                <w:szCs w:val="20"/>
              </w:rPr>
              <w:t>Les peticions a magatzem</w:t>
            </w:r>
          </w:p>
        </w:tc>
        <w:tc>
          <w:tcPr>
            <w:tcW w:w="5395" w:type="dxa"/>
          </w:tcPr>
          <w:p w:rsidR="00B007DE" w:rsidRPr="009A3CEE" w:rsidRDefault="00B007DE" w:rsidP="004C4D7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>Aplicat sobre les obres consultades a sala</w:t>
            </w:r>
          </w:p>
        </w:tc>
      </w:tr>
      <w:tr w:rsidR="00B007DE" w:rsidTr="009A3CEE">
        <w:tc>
          <w:tcPr>
            <w:tcW w:w="5103" w:type="dxa"/>
            <w:shd w:val="clear" w:color="auto" w:fill="EAF1DD" w:themeFill="accent3" w:themeFillTint="33"/>
          </w:tcPr>
          <w:p w:rsidR="00B007DE" w:rsidRPr="009A3CEE" w:rsidRDefault="00B007DE" w:rsidP="00B007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rFonts w:cstheme="minorHAnsi"/>
                <w:b/>
                <w:sz w:val="20"/>
                <w:szCs w:val="20"/>
              </w:rPr>
              <w:t>Estadístiques sobre els documents sense ordenar</w:t>
            </w:r>
          </w:p>
        </w:tc>
        <w:tc>
          <w:tcPr>
            <w:tcW w:w="5395" w:type="dxa"/>
          </w:tcPr>
          <w:p w:rsidR="00B007DE" w:rsidRPr="009A3CEE" w:rsidRDefault="00B007DE" w:rsidP="00B007DE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>Aplicat sobre les obres consultades a sala i tornades als carros</w:t>
            </w:r>
          </w:p>
        </w:tc>
      </w:tr>
      <w:tr w:rsidR="00B007DE" w:rsidTr="009A3CEE">
        <w:tc>
          <w:tcPr>
            <w:tcW w:w="5103" w:type="dxa"/>
            <w:shd w:val="clear" w:color="auto" w:fill="EAF1DD" w:themeFill="accent3" w:themeFillTint="33"/>
          </w:tcPr>
          <w:p w:rsidR="00B007DE" w:rsidRPr="009A3CEE" w:rsidRDefault="00B007DE" w:rsidP="00B007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rFonts w:cstheme="minorHAnsi"/>
                <w:b/>
                <w:sz w:val="20"/>
                <w:szCs w:val="20"/>
              </w:rPr>
              <w:t>Estadístiques sobre els documents en ús sobre les taules</w:t>
            </w:r>
          </w:p>
        </w:tc>
        <w:tc>
          <w:tcPr>
            <w:tcW w:w="5395" w:type="dxa"/>
          </w:tcPr>
          <w:p w:rsidR="00B007DE" w:rsidRPr="009A3CEE" w:rsidRDefault="00B007DE" w:rsidP="004C4D7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>Aplicat sobre les obres mentre són consultades</w:t>
            </w:r>
          </w:p>
        </w:tc>
      </w:tr>
      <w:tr w:rsidR="00B007DE" w:rsidTr="009A3CEE">
        <w:tc>
          <w:tcPr>
            <w:tcW w:w="5103" w:type="dxa"/>
            <w:shd w:val="clear" w:color="auto" w:fill="EAF1DD" w:themeFill="accent3" w:themeFillTint="33"/>
          </w:tcPr>
          <w:p w:rsidR="00B007DE" w:rsidRPr="009A3CEE" w:rsidRDefault="00B007DE" w:rsidP="00B007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rFonts w:cstheme="minorHAnsi"/>
                <w:b/>
                <w:sz w:val="20"/>
                <w:szCs w:val="20"/>
              </w:rPr>
              <w:t>Transaccions electròniques</w:t>
            </w:r>
          </w:p>
        </w:tc>
        <w:tc>
          <w:tcPr>
            <w:tcW w:w="5395" w:type="dxa"/>
          </w:tcPr>
          <w:p w:rsidR="00B007DE" w:rsidRPr="009A3CEE" w:rsidRDefault="00B007DE" w:rsidP="004C4D7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A3CEE">
              <w:rPr>
                <w:sz w:val="20"/>
                <w:szCs w:val="20"/>
              </w:rPr>
              <w:t>Aplicat a les transaccions de documents electrònics en xarxa</w:t>
            </w:r>
          </w:p>
        </w:tc>
      </w:tr>
    </w:tbl>
    <w:p w:rsidR="00B007DE" w:rsidRDefault="00B007DE" w:rsidP="004C4D76">
      <w:pPr>
        <w:jc w:val="both"/>
        <w:rPr>
          <w:rFonts w:cstheme="minorHAnsi"/>
          <w:b/>
          <w:sz w:val="20"/>
          <w:szCs w:val="20"/>
        </w:rPr>
      </w:pPr>
    </w:p>
    <w:p w:rsidR="00B007DE" w:rsidRDefault="00B007DE" w:rsidP="004C4D76">
      <w:pPr>
        <w:jc w:val="both"/>
        <w:rPr>
          <w:rFonts w:cstheme="minorHAnsi"/>
          <w:b/>
          <w:sz w:val="20"/>
          <w:szCs w:val="20"/>
        </w:rPr>
      </w:pPr>
      <w:r w:rsidRPr="00B007DE">
        <w:rPr>
          <w:rFonts w:cstheme="minorHAnsi"/>
          <w:b/>
          <w:sz w:val="20"/>
          <w:szCs w:val="20"/>
          <w:highlight w:val="yellow"/>
        </w:rPr>
        <w:t>Estudis d’ús</w:t>
      </w:r>
    </w:p>
    <w:p w:rsidR="00B007DE" w:rsidRPr="009A3CEE" w:rsidRDefault="00B007DE" w:rsidP="00B007DE">
      <w:pPr>
        <w:pStyle w:val="Prrafodelista"/>
        <w:numPr>
          <w:ilvl w:val="0"/>
          <w:numId w:val="36"/>
        </w:numPr>
        <w:jc w:val="both"/>
        <w:rPr>
          <w:rFonts w:cstheme="minorHAnsi"/>
          <w:b/>
          <w:sz w:val="20"/>
          <w:szCs w:val="20"/>
        </w:rPr>
      </w:pPr>
      <w:r w:rsidRPr="009A3CEE">
        <w:rPr>
          <w:rFonts w:cstheme="minorHAnsi"/>
          <w:b/>
          <w:sz w:val="20"/>
          <w:szCs w:val="20"/>
        </w:rPr>
        <w:t>Avantatges</w:t>
      </w:r>
    </w:p>
    <w:p w:rsidR="00B007DE" w:rsidRPr="009A3CEE" w:rsidRDefault="00B007DE" w:rsidP="00B007DE">
      <w:pPr>
        <w:pStyle w:val="Prrafodelista"/>
        <w:numPr>
          <w:ilvl w:val="0"/>
          <w:numId w:val="37"/>
        </w:numPr>
        <w:jc w:val="both"/>
        <w:rPr>
          <w:rFonts w:cstheme="minorHAnsi"/>
          <w:b/>
          <w:sz w:val="20"/>
          <w:szCs w:val="20"/>
        </w:rPr>
      </w:pPr>
      <w:r w:rsidRPr="009A3CEE">
        <w:rPr>
          <w:sz w:val="20"/>
          <w:szCs w:val="20"/>
        </w:rPr>
        <w:t>Basat en transaccions reals dutes a terme pel destinatari final i veritable de la col·lecció: el col·lectiu d’usuaris.</w:t>
      </w:r>
    </w:p>
    <w:p w:rsidR="00B007DE" w:rsidRPr="009A3CEE" w:rsidRDefault="00B007DE" w:rsidP="00B007DE">
      <w:pPr>
        <w:pStyle w:val="Prrafodelista"/>
        <w:numPr>
          <w:ilvl w:val="0"/>
          <w:numId w:val="37"/>
        </w:numPr>
        <w:jc w:val="both"/>
        <w:rPr>
          <w:rFonts w:cstheme="minorHAnsi"/>
          <w:b/>
          <w:sz w:val="20"/>
          <w:szCs w:val="20"/>
        </w:rPr>
      </w:pPr>
      <w:r w:rsidRPr="009A3CEE">
        <w:rPr>
          <w:sz w:val="20"/>
          <w:szCs w:val="20"/>
        </w:rPr>
        <w:t xml:space="preserve">Estadísticament controlable i </w:t>
      </w:r>
      <w:proofErr w:type="spellStart"/>
      <w:r w:rsidRPr="009A3CEE">
        <w:rPr>
          <w:sz w:val="20"/>
          <w:szCs w:val="20"/>
        </w:rPr>
        <w:t>tipificable</w:t>
      </w:r>
      <w:proofErr w:type="spellEnd"/>
      <w:r w:rsidRPr="009A3CEE">
        <w:rPr>
          <w:sz w:val="20"/>
          <w:szCs w:val="20"/>
        </w:rPr>
        <w:t xml:space="preserve"> sobre els més diversos nivells; les dades són específiques i comparables entre sèries de la mateixa col·lecció i en d’altres de similars.</w:t>
      </w:r>
    </w:p>
    <w:p w:rsidR="00B007DE" w:rsidRPr="009A3CEE" w:rsidRDefault="00B007DE" w:rsidP="00B007DE">
      <w:pPr>
        <w:jc w:val="both"/>
        <w:rPr>
          <w:rFonts w:cstheme="minorHAnsi"/>
          <w:b/>
          <w:sz w:val="20"/>
          <w:szCs w:val="20"/>
        </w:rPr>
      </w:pPr>
    </w:p>
    <w:p w:rsidR="00B007DE" w:rsidRPr="009A3CEE" w:rsidRDefault="00B007DE" w:rsidP="00B007DE">
      <w:pPr>
        <w:pStyle w:val="Prrafodelista"/>
        <w:numPr>
          <w:ilvl w:val="0"/>
          <w:numId w:val="36"/>
        </w:numPr>
        <w:jc w:val="both"/>
        <w:rPr>
          <w:rFonts w:cstheme="minorHAnsi"/>
          <w:b/>
          <w:sz w:val="20"/>
          <w:szCs w:val="20"/>
        </w:rPr>
      </w:pPr>
      <w:r w:rsidRPr="009A3CEE">
        <w:rPr>
          <w:rFonts w:cstheme="minorHAnsi"/>
          <w:b/>
          <w:sz w:val="20"/>
          <w:szCs w:val="20"/>
        </w:rPr>
        <w:t xml:space="preserve">Limitacions </w:t>
      </w:r>
    </w:p>
    <w:p w:rsidR="00B007DE" w:rsidRPr="009A3CEE" w:rsidRDefault="00B007DE" w:rsidP="00B007DE">
      <w:pPr>
        <w:pStyle w:val="Prrafodelista"/>
        <w:numPr>
          <w:ilvl w:val="0"/>
          <w:numId w:val="38"/>
        </w:numPr>
        <w:jc w:val="both"/>
        <w:rPr>
          <w:rFonts w:cstheme="minorHAnsi"/>
          <w:b/>
          <w:sz w:val="20"/>
          <w:szCs w:val="20"/>
        </w:rPr>
      </w:pPr>
      <w:r w:rsidRPr="009A3CEE">
        <w:rPr>
          <w:sz w:val="20"/>
          <w:szCs w:val="20"/>
        </w:rPr>
        <w:t xml:space="preserve">Només es fa sobre els usuaris reals i actuals, no es poden comptabilitzar ni els usuaris futurs ni els no-usuaris. </w:t>
      </w:r>
    </w:p>
    <w:p w:rsidR="00B007DE" w:rsidRPr="009A3CEE" w:rsidRDefault="00B007DE" w:rsidP="00B007DE">
      <w:pPr>
        <w:pStyle w:val="Prrafodelista"/>
        <w:numPr>
          <w:ilvl w:val="0"/>
          <w:numId w:val="38"/>
        </w:numPr>
        <w:jc w:val="both"/>
        <w:rPr>
          <w:rFonts w:cstheme="minorHAnsi"/>
          <w:b/>
          <w:sz w:val="20"/>
          <w:szCs w:val="20"/>
        </w:rPr>
      </w:pPr>
      <w:r w:rsidRPr="009A3CEE">
        <w:rPr>
          <w:sz w:val="20"/>
          <w:szCs w:val="20"/>
        </w:rPr>
        <w:t>Dificultat d’interpretació, rigor numèric però falta de matís.</w:t>
      </w:r>
    </w:p>
    <w:p w:rsidR="009A3CEE" w:rsidRDefault="009A3CEE" w:rsidP="00CA0BE7">
      <w:pPr>
        <w:jc w:val="both"/>
        <w:rPr>
          <w:rFonts w:ascii="Bebas Kai" w:hAnsi="Bebas Kai" w:cstheme="minorHAnsi"/>
          <w:sz w:val="26"/>
          <w:szCs w:val="26"/>
          <w:highlight w:val="lightGray"/>
        </w:rPr>
      </w:pPr>
    </w:p>
    <w:p w:rsidR="009A3CEE" w:rsidRDefault="009A3CEE" w:rsidP="00CA0BE7">
      <w:pPr>
        <w:jc w:val="both"/>
        <w:rPr>
          <w:rFonts w:ascii="Bebas Kai" w:hAnsi="Bebas Kai" w:cstheme="minorHAnsi"/>
          <w:sz w:val="26"/>
          <w:szCs w:val="26"/>
          <w:highlight w:val="lightGray"/>
        </w:rPr>
      </w:pPr>
    </w:p>
    <w:p w:rsidR="009A3CEE" w:rsidRDefault="009A3CEE" w:rsidP="00CA0BE7">
      <w:pPr>
        <w:jc w:val="both"/>
        <w:rPr>
          <w:rFonts w:ascii="Bebas Kai" w:hAnsi="Bebas Kai" w:cstheme="minorHAnsi"/>
          <w:sz w:val="26"/>
          <w:szCs w:val="26"/>
          <w:highlight w:val="lightGray"/>
        </w:rPr>
      </w:pPr>
    </w:p>
    <w:p w:rsidR="00D05119" w:rsidRPr="009A3CEE" w:rsidRDefault="00D05119" w:rsidP="009A3CEE">
      <w:pPr>
        <w:shd w:val="clear" w:color="auto" w:fill="C2D69B" w:themeFill="accent3" w:themeFillTint="99"/>
        <w:jc w:val="center"/>
        <w:rPr>
          <w:rFonts w:ascii="Bebas Kai" w:hAnsi="Bebas Kai" w:cstheme="minorHAnsi"/>
          <w:sz w:val="28"/>
          <w:szCs w:val="28"/>
        </w:rPr>
      </w:pPr>
      <w:r w:rsidRPr="009A3CEE">
        <w:rPr>
          <w:rFonts w:ascii="Bebas Kai" w:hAnsi="Bebas Kai" w:cstheme="minorHAnsi"/>
          <w:sz w:val="28"/>
          <w:szCs w:val="28"/>
        </w:rPr>
        <w:lastRenderedPageBreak/>
        <w:t>L’arquitectura de la col·lecció</w:t>
      </w:r>
      <w:r w:rsidR="005D11EA" w:rsidRPr="009A3CEE">
        <w:rPr>
          <w:rFonts w:ascii="Bebas Kai" w:hAnsi="Bebas Kai" w:cstheme="minorHAnsi"/>
          <w:sz w:val="28"/>
          <w:szCs w:val="28"/>
        </w:rPr>
        <w:t xml:space="preserve"> del document de la </w:t>
      </w:r>
      <w:proofErr w:type="spellStart"/>
      <w:r w:rsidR="005D11EA" w:rsidRPr="009A3CEE">
        <w:rPr>
          <w:rFonts w:ascii="Bebas Kai" w:hAnsi="Bebas Kai" w:cstheme="minorHAnsi"/>
          <w:sz w:val="28"/>
          <w:szCs w:val="28"/>
        </w:rPr>
        <w:t>pdc</w:t>
      </w:r>
      <w:proofErr w:type="spellEnd"/>
    </w:p>
    <w:p w:rsidR="00295CA4" w:rsidRPr="00295CA4" w:rsidRDefault="005D11EA" w:rsidP="00295CA4">
      <w:pPr>
        <w:jc w:val="both"/>
        <w:rPr>
          <w:rFonts w:ascii="Bebas Kai" w:hAnsi="Bebas Kai" w:cstheme="minorHAnsi"/>
          <w:sz w:val="26"/>
          <w:szCs w:val="26"/>
          <w:u w:val="single"/>
        </w:rPr>
      </w:pPr>
      <w:r w:rsidRPr="005D11EA">
        <w:rPr>
          <w:rFonts w:ascii="Bebas Kai" w:hAnsi="Bebas Kai" w:cstheme="minorHAnsi"/>
          <w:sz w:val="26"/>
          <w:szCs w:val="26"/>
          <w:u w:val="single"/>
        </w:rPr>
        <w:t>MODELS DE PLANIFICACIÓ</w:t>
      </w:r>
      <w:r w:rsidR="00C5376C">
        <w:rPr>
          <w:rFonts w:ascii="Bebas Kai" w:hAnsi="Bebas Kai" w:cstheme="minorHAnsi"/>
          <w:sz w:val="26"/>
          <w:szCs w:val="26"/>
          <w:u w:val="single"/>
        </w:rPr>
        <w:t xml:space="preserve"> i possible equivalència</w:t>
      </w:r>
      <w:r w:rsidRPr="005D11EA">
        <w:rPr>
          <w:rFonts w:ascii="Bebas Kai" w:hAnsi="Bebas Kai" w:cstheme="minorHAnsi"/>
          <w:sz w:val="26"/>
          <w:szCs w:val="26"/>
          <w:u w:val="single"/>
        </w:rPr>
        <w:t xml:space="preserve"> EN LES PDC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6387"/>
      </w:tblGrid>
      <w:tr w:rsidR="00C5376C" w:rsidTr="009A3CEE">
        <w:tc>
          <w:tcPr>
            <w:tcW w:w="4111" w:type="dxa"/>
            <w:shd w:val="clear" w:color="auto" w:fill="EAF1DD" w:themeFill="accent3" w:themeFillTint="33"/>
          </w:tcPr>
          <w:p w:rsidR="00C5376C" w:rsidRPr="00C5376C" w:rsidRDefault="00C5376C" w:rsidP="00C537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76C">
              <w:rPr>
                <w:rFonts w:cstheme="minorHAnsi"/>
                <w:b/>
                <w:sz w:val="20"/>
                <w:szCs w:val="20"/>
              </w:rPr>
              <w:t>Política de col·lecció</w:t>
            </w:r>
          </w:p>
        </w:tc>
        <w:tc>
          <w:tcPr>
            <w:tcW w:w="6387" w:type="dxa"/>
          </w:tcPr>
          <w:p w:rsidR="00C5376C" w:rsidRPr="00C5376C" w:rsidRDefault="00C5376C" w:rsidP="00C5376C">
            <w:pPr>
              <w:jc w:val="both"/>
              <w:rPr>
                <w:rFonts w:cstheme="minorHAnsi"/>
                <w:sz w:val="20"/>
                <w:szCs w:val="20"/>
              </w:rPr>
            </w:pPr>
            <w:r w:rsidRPr="00C5376C">
              <w:rPr>
                <w:rFonts w:cstheme="minorHAnsi"/>
                <w:sz w:val="20"/>
                <w:szCs w:val="20"/>
              </w:rPr>
              <w:t>document públic de política general. Model narratiu, missions i objectius.</w:t>
            </w:r>
          </w:p>
          <w:p w:rsidR="00C5376C" w:rsidRDefault="00C5376C" w:rsidP="00CA0BE7">
            <w:pPr>
              <w:jc w:val="both"/>
              <w:rPr>
                <w:rFonts w:ascii="Bebas Kai" w:hAnsi="Bebas Kai" w:cstheme="minorHAnsi"/>
                <w:sz w:val="26"/>
                <w:szCs w:val="26"/>
                <w:u w:val="single"/>
              </w:rPr>
            </w:pPr>
          </w:p>
        </w:tc>
      </w:tr>
      <w:tr w:rsidR="00C5376C" w:rsidTr="009A3CEE">
        <w:tc>
          <w:tcPr>
            <w:tcW w:w="4111" w:type="dxa"/>
            <w:shd w:val="clear" w:color="auto" w:fill="EAF1DD" w:themeFill="accent3" w:themeFillTint="33"/>
          </w:tcPr>
          <w:p w:rsidR="00C5376C" w:rsidRDefault="00C5376C" w:rsidP="00C537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5376C" w:rsidRPr="00C5376C" w:rsidRDefault="00C5376C" w:rsidP="00C537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76C">
              <w:rPr>
                <w:rFonts w:cstheme="minorHAnsi"/>
                <w:b/>
                <w:sz w:val="20"/>
                <w:szCs w:val="20"/>
              </w:rPr>
              <w:t>Pla de desenvolupament de la col·lecció</w:t>
            </w:r>
          </w:p>
        </w:tc>
        <w:tc>
          <w:tcPr>
            <w:tcW w:w="6387" w:type="dxa"/>
          </w:tcPr>
          <w:p w:rsidR="00C5376C" w:rsidRPr="00C5376C" w:rsidRDefault="00C5376C" w:rsidP="00C5376C">
            <w:pPr>
              <w:jc w:val="both"/>
              <w:rPr>
                <w:rFonts w:cstheme="minorHAnsi"/>
                <w:sz w:val="20"/>
                <w:szCs w:val="20"/>
              </w:rPr>
            </w:pPr>
            <w:r w:rsidRPr="00C5376C">
              <w:rPr>
                <w:rFonts w:cstheme="minorHAnsi"/>
                <w:sz w:val="20"/>
                <w:szCs w:val="20"/>
              </w:rPr>
              <w:t>document públic o intern de programació. Segons les dimensions, per àrea, tipologia o temes. Objectius quantitatius o qualificatius.</w:t>
            </w:r>
          </w:p>
          <w:p w:rsidR="00C5376C" w:rsidRDefault="00C5376C" w:rsidP="00CA0BE7">
            <w:pPr>
              <w:jc w:val="both"/>
              <w:rPr>
                <w:rFonts w:ascii="Bebas Kai" w:hAnsi="Bebas Kai" w:cstheme="minorHAnsi"/>
                <w:sz w:val="26"/>
                <w:szCs w:val="26"/>
                <w:u w:val="single"/>
              </w:rPr>
            </w:pPr>
          </w:p>
        </w:tc>
      </w:tr>
      <w:tr w:rsidR="00C5376C" w:rsidTr="009A3CEE">
        <w:tc>
          <w:tcPr>
            <w:tcW w:w="4111" w:type="dxa"/>
            <w:shd w:val="clear" w:color="auto" w:fill="EAF1DD" w:themeFill="accent3" w:themeFillTint="33"/>
          </w:tcPr>
          <w:p w:rsidR="00C5376C" w:rsidRDefault="00C5376C" w:rsidP="00C537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5376C" w:rsidRPr="00C5376C" w:rsidRDefault="00C5376C" w:rsidP="00C537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76C">
              <w:rPr>
                <w:rFonts w:cstheme="minorHAnsi"/>
                <w:b/>
                <w:sz w:val="20"/>
                <w:szCs w:val="20"/>
              </w:rPr>
              <w:t>Protocols de selecció</w:t>
            </w:r>
          </w:p>
        </w:tc>
        <w:tc>
          <w:tcPr>
            <w:tcW w:w="6387" w:type="dxa"/>
          </w:tcPr>
          <w:p w:rsidR="00C5376C" w:rsidRPr="00C5376C" w:rsidRDefault="00C5376C" w:rsidP="00C537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t>documents interns per seccions o tema propis al responsables de selecció. Recull de procediments, regles, llistes de matèries, llistes de documents, llistes de col·laboradors, de fonts i proveïdors...</w:t>
            </w:r>
          </w:p>
          <w:p w:rsidR="00C5376C" w:rsidRDefault="00C5376C" w:rsidP="00CA0BE7">
            <w:pPr>
              <w:jc w:val="both"/>
              <w:rPr>
                <w:rFonts w:ascii="Bebas Kai" w:hAnsi="Bebas Kai" w:cstheme="minorHAnsi"/>
                <w:sz w:val="26"/>
                <w:szCs w:val="26"/>
                <w:u w:val="single"/>
              </w:rPr>
            </w:pPr>
          </w:p>
        </w:tc>
      </w:tr>
      <w:tr w:rsidR="00C5376C" w:rsidTr="009A3CEE">
        <w:tc>
          <w:tcPr>
            <w:tcW w:w="4111" w:type="dxa"/>
            <w:shd w:val="clear" w:color="auto" w:fill="EAF1DD" w:themeFill="accent3" w:themeFillTint="33"/>
          </w:tcPr>
          <w:p w:rsidR="00C5376C" w:rsidRDefault="00C5376C" w:rsidP="00C537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5376C" w:rsidRPr="00C5376C" w:rsidRDefault="00C5376C" w:rsidP="00C5376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5376C">
              <w:rPr>
                <w:rFonts w:cstheme="minorHAnsi"/>
                <w:b/>
                <w:sz w:val="20"/>
                <w:szCs w:val="20"/>
              </w:rPr>
              <w:t>Pressupost d’adquisicions</w:t>
            </w:r>
          </w:p>
        </w:tc>
        <w:tc>
          <w:tcPr>
            <w:tcW w:w="6387" w:type="dxa"/>
          </w:tcPr>
          <w:p w:rsidR="00C5376C" w:rsidRPr="00C5376C" w:rsidRDefault="00C5376C" w:rsidP="00C5376C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t>document anual intern de repartiment del recursos disponibles per continguts, suports i localitzacions.</w:t>
            </w:r>
          </w:p>
          <w:p w:rsidR="00C5376C" w:rsidRDefault="00C5376C" w:rsidP="00CA0BE7">
            <w:pPr>
              <w:jc w:val="both"/>
              <w:rPr>
                <w:rFonts w:ascii="Bebas Kai" w:hAnsi="Bebas Kai" w:cstheme="minorHAnsi"/>
                <w:sz w:val="26"/>
                <w:szCs w:val="26"/>
                <w:u w:val="single"/>
              </w:rPr>
            </w:pPr>
          </w:p>
        </w:tc>
      </w:tr>
    </w:tbl>
    <w:p w:rsidR="00B007DE" w:rsidRDefault="00B007DE" w:rsidP="00295CA4">
      <w:pPr>
        <w:jc w:val="both"/>
        <w:rPr>
          <w:rFonts w:ascii="Bebas Kai" w:hAnsi="Bebas Kai" w:cstheme="minorHAnsi"/>
          <w:sz w:val="26"/>
          <w:szCs w:val="26"/>
          <w:u w:val="single"/>
        </w:rPr>
      </w:pPr>
    </w:p>
    <w:p w:rsidR="00295CA4" w:rsidRDefault="00295CA4" w:rsidP="00295CA4">
      <w:pPr>
        <w:jc w:val="both"/>
        <w:rPr>
          <w:rFonts w:cstheme="minorHAnsi"/>
          <w:b/>
          <w:i/>
          <w:sz w:val="20"/>
          <w:szCs w:val="20"/>
        </w:rPr>
      </w:pPr>
      <w:r w:rsidRPr="00295CA4">
        <w:rPr>
          <w:rFonts w:cstheme="minorHAnsi"/>
          <w:b/>
          <w:i/>
          <w:sz w:val="20"/>
          <w:szCs w:val="20"/>
          <w:highlight w:val="yellow"/>
        </w:rPr>
        <w:t>Pla director</w:t>
      </w:r>
    </w:p>
    <w:p w:rsidR="00295CA4" w:rsidRPr="009A3CEE" w:rsidRDefault="00295CA4" w:rsidP="00295CA4">
      <w:pPr>
        <w:pStyle w:val="Prrafodelista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 w:rsidRPr="009A3CEE">
        <w:rPr>
          <w:rFonts w:cstheme="minorHAnsi"/>
          <w:sz w:val="20"/>
          <w:szCs w:val="20"/>
        </w:rPr>
        <w:t>Document oficial a través del qual els responsables d’una organització expressen i reflecteixen les seves intencions envers el futur de l’organització a llarg termini.</w:t>
      </w:r>
    </w:p>
    <w:p w:rsidR="00295CA4" w:rsidRPr="009A3CEE" w:rsidRDefault="00AA02CB" w:rsidP="00295CA4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 w:rsidRPr="009A3CEE">
        <w:rPr>
          <w:rFonts w:cstheme="minorHAnsi"/>
          <w:sz w:val="20"/>
          <w:szCs w:val="20"/>
        </w:rPr>
        <w:t>Període</w:t>
      </w:r>
      <w:r w:rsidR="00295CA4" w:rsidRPr="009A3CEE">
        <w:rPr>
          <w:rFonts w:cstheme="minorHAnsi"/>
          <w:sz w:val="20"/>
          <w:szCs w:val="20"/>
        </w:rPr>
        <w:t xml:space="preserve"> no inferior als 5 anys</w:t>
      </w:r>
    </w:p>
    <w:p w:rsidR="00295CA4" w:rsidRPr="009A3CEE" w:rsidRDefault="00295CA4" w:rsidP="00295CA4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 w:rsidRPr="009A3CEE">
        <w:rPr>
          <w:rFonts w:cstheme="minorHAnsi"/>
          <w:b/>
          <w:sz w:val="20"/>
          <w:szCs w:val="20"/>
        </w:rPr>
        <w:t>Equivalència:</w:t>
      </w:r>
      <w:r w:rsidRPr="009A3CEE">
        <w:rPr>
          <w:rFonts w:cstheme="minorHAnsi"/>
          <w:sz w:val="20"/>
          <w:szCs w:val="20"/>
        </w:rPr>
        <w:t xml:space="preserve"> Política de col·lecció</w:t>
      </w:r>
    </w:p>
    <w:p w:rsidR="00BF634E" w:rsidRPr="009A3CEE" w:rsidRDefault="00BF634E" w:rsidP="00295CA4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 w:rsidRPr="009A3CEE">
        <w:rPr>
          <w:rFonts w:cstheme="minorHAnsi"/>
          <w:sz w:val="20"/>
          <w:szCs w:val="20"/>
        </w:rPr>
        <w:t>Document públic de política general</w:t>
      </w:r>
    </w:p>
    <w:p w:rsidR="00BF634E" w:rsidRPr="009A3CEE" w:rsidRDefault="00BF634E" w:rsidP="00295CA4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 w:rsidRPr="009A3CEE">
        <w:rPr>
          <w:rFonts w:cstheme="minorHAnsi"/>
          <w:sz w:val="20"/>
          <w:szCs w:val="20"/>
        </w:rPr>
        <w:t>Model narratiu, missions i objectius</w:t>
      </w:r>
    </w:p>
    <w:p w:rsidR="00BF634E" w:rsidRPr="009A3CEE" w:rsidRDefault="00BF634E" w:rsidP="00295CA4">
      <w:pPr>
        <w:pStyle w:val="Prrafodelista"/>
        <w:numPr>
          <w:ilvl w:val="0"/>
          <w:numId w:val="20"/>
        </w:numPr>
        <w:jc w:val="both"/>
        <w:rPr>
          <w:rFonts w:cstheme="minorHAnsi"/>
          <w:sz w:val="20"/>
          <w:szCs w:val="20"/>
        </w:rPr>
      </w:pPr>
      <w:r w:rsidRPr="009A3CEE">
        <w:rPr>
          <w:rFonts w:cstheme="minorHAnsi"/>
          <w:sz w:val="20"/>
          <w:szCs w:val="20"/>
        </w:rPr>
        <w:t>Vocació plurianual</w:t>
      </w:r>
    </w:p>
    <w:p w:rsidR="00295CA4" w:rsidRPr="009A3CEE" w:rsidRDefault="00295CA4" w:rsidP="00295CA4">
      <w:pPr>
        <w:jc w:val="both"/>
        <w:rPr>
          <w:rFonts w:cstheme="minorHAnsi"/>
          <w:b/>
          <w:i/>
          <w:sz w:val="20"/>
          <w:szCs w:val="20"/>
        </w:rPr>
      </w:pPr>
      <w:r w:rsidRPr="009A3CEE">
        <w:rPr>
          <w:rFonts w:cstheme="minorHAnsi"/>
          <w:b/>
          <w:i/>
          <w:sz w:val="20"/>
          <w:szCs w:val="20"/>
          <w:highlight w:val="yellow"/>
        </w:rPr>
        <w:t>Pla estratègic</w:t>
      </w:r>
      <w:r w:rsidRPr="009A3CEE">
        <w:rPr>
          <w:rFonts w:cstheme="minorHAnsi"/>
          <w:b/>
          <w:i/>
          <w:sz w:val="20"/>
          <w:szCs w:val="20"/>
        </w:rPr>
        <w:t xml:space="preserve"> </w:t>
      </w:r>
    </w:p>
    <w:p w:rsidR="00295CA4" w:rsidRPr="009A3CEE" w:rsidRDefault="003601DC" w:rsidP="00295CA4">
      <w:pPr>
        <w:pStyle w:val="Prrafodelista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 w:rsidRPr="009A3CEE">
        <w:rPr>
          <w:sz w:val="20"/>
          <w:szCs w:val="20"/>
        </w:rPr>
        <w:t>Document que ha de marcar les directrius i el comportament perquè una organització realitzi les aspiracions que ha plasmat en el seu pla director.</w:t>
      </w:r>
    </w:p>
    <w:p w:rsidR="003601DC" w:rsidRPr="009A3CEE" w:rsidRDefault="003601DC" w:rsidP="003601DC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</w:rPr>
      </w:pPr>
      <w:r w:rsidRPr="009A3CEE">
        <w:rPr>
          <w:b/>
          <w:sz w:val="20"/>
          <w:szCs w:val="20"/>
        </w:rPr>
        <w:t>Equivalència:</w:t>
      </w:r>
      <w:r w:rsidRPr="009A3CEE">
        <w:rPr>
          <w:sz w:val="20"/>
          <w:szCs w:val="20"/>
        </w:rPr>
        <w:t xml:space="preserve"> Pla de desenvolupament de la col·lecció</w:t>
      </w:r>
    </w:p>
    <w:p w:rsidR="00BF634E" w:rsidRPr="009A3CEE" w:rsidRDefault="00BF634E" w:rsidP="003601DC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</w:rPr>
      </w:pPr>
      <w:r w:rsidRPr="009A3CEE">
        <w:rPr>
          <w:sz w:val="20"/>
          <w:szCs w:val="20"/>
        </w:rPr>
        <w:t>Document públic o intern de programació</w:t>
      </w:r>
    </w:p>
    <w:p w:rsidR="00BF634E" w:rsidRPr="009A3CEE" w:rsidRDefault="00BF634E" w:rsidP="003601DC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</w:rPr>
      </w:pPr>
      <w:r w:rsidRPr="009A3CEE">
        <w:rPr>
          <w:sz w:val="20"/>
          <w:szCs w:val="20"/>
        </w:rPr>
        <w:t>Segones les dimensions pot ser un Pla de desenvolupament per àrea, tipologia o temes</w:t>
      </w:r>
    </w:p>
    <w:p w:rsidR="00BF634E" w:rsidRPr="009A3CEE" w:rsidRDefault="00BF634E" w:rsidP="003601DC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</w:rPr>
      </w:pPr>
      <w:r w:rsidRPr="009A3CEE">
        <w:rPr>
          <w:sz w:val="20"/>
          <w:szCs w:val="20"/>
        </w:rPr>
        <w:t>Objectius quantitatius</w:t>
      </w:r>
    </w:p>
    <w:p w:rsidR="00BF634E" w:rsidRPr="009A3CEE" w:rsidRDefault="00BF634E" w:rsidP="003601DC">
      <w:pPr>
        <w:pStyle w:val="Prrafodelista"/>
        <w:numPr>
          <w:ilvl w:val="0"/>
          <w:numId w:val="21"/>
        </w:numPr>
        <w:jc w:val="both"/>
        <w:rPr>
          <w:rFonts w:cstheme="minorHAnsi"/>
          <w:sz w:val="20"/>
          <w:szCs w:val="20"/>
        </w:rPr>
      </w:pPr>
      <w:r w:rsidRPr="009A3CEE">
        <w:rPr>
          <w:sz w:val="20"/>
          <w:szCs w:val="20"/>
        </w:rPr>
        <w:t>Plurianual restringit (3-5 anys)</w:t>
      </w:r>
    </w:p>
    <w:p w:rsidR="00BF634E" w:rsidRPr="009A3CEE" w:rsidRDefault="00BF634E" w:rsidP="00BF634E">
      <w:pPr>
        <w:jc w:val="both"/>
        <w:rPr>
          <w:rFonts w:cstheme="minorHAnsi"/>
          <w:b/>
          <w:i/>
          <w:sz w:val="20"/>
          <w:szCs w:val="20"/>
        </w:rPr>
      </w:pPr>
      <w:r w:rsidRPr="009A3CEE">
        <w:rPr>
          <w:rFonts w:cstheme="minorHAnsi"/>
          <w:b/>
          <w:i/>
          <w:sz w:val="20"/>
          <w:szCs w:val="20"/>
          <w:highlight w:val="yellow"/>
        </w:rPr>
        <w:t>Protocols de selecció</w:t>
      </w:r>
    </w:p>
    <w:p w:rsidR="00B007DE" w:rsidRPr="009A3CEE" w:rsidRDefault="00BF634E" w:rsidP="00B007DE">
      <w:pPr>
        <w:pStyle w:val="Prrafodelista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 w:rsidRPr="009A3CEE">
        <w:rPr>
          <w:sz w:val="20"/>
          <w:szCs w:val="20"/>
        </w:rPr>
        <w:t>Conjunt de documents interns propis al responsables de selecció. Recull de procediments, regles, llistes de matèries, llistes de documents, llistes de col·laboradors, de fonts i proveïdors...</w:t>
      </w:r>
    </w:p>
    <w:p w:rsidR="00310D70" w:rsidRPr="009A3CEE" w:rsidRDefault="00BF634E" w:rsidP="00BF634E">
      <w:pPr>
        <w:pStyle w:val="Prrafodelista"/>
        <w:numPr>
          <w:ilvl w:val="0"/>
          <w:numId w:val="39"/>
        </w:numPr>
        <w:jc w:val="both"/>
        <w:rPr>
          <w:rFonts w:cstheme="minorHAnsi"/>
          <w:sz w:val="20"/>
          <w:szCs w:val="20"/>
        </w:rPr>
      </w:pPr>
      <w:r w:rsidRPr="009A3CEE">
        <w:rPr>
          <w:rFonts w:cstheme="minorHAnsi"/>
          <w:sz w:val="20"/>
          <w:szCs w:val="20"/>
        </w:rPr>
        <w:t xml:space="preserve">Revisió periòdica </w:t>
      </w:r>
    </w:p>
    <w:p w:rsidR="00B007DE" w:rsidRPr="009A3CEE" w:rsidRDefault="00BF634E" w:rsidP="00BF634E">
      <w:pPr>
        <w:jc w:val="both"/>
        <w:rPr>
          <w:rFonts w:cstheme="minorHAnsi"/>
          <w:b/>
          <w:i/>
          <w:sz w:val="20"/>
          <w:szCs w:val="20"/>
        </w:rPr>
      </w:pPr>
      <w:r w:rsidRPr="009A3CEE">
        <w:rPr>
          <w:rFonts w:cstheme="minorHAnsi"/>
          <w:b/>
          <w:i/>
          <w:sz w:val="20"/>
          <w:szCs w:val="20"/>
          <w:highlight w:val="yellow"/>
        </w:rPr>
        <w:t>Planificació “pressupostària”</w:t>
      </w:r>
    </w:p>
    <w:p w:rsidR="009A3CEE" w:rsidRPr="009A3CEE" w:rsidRDefault="00BF634E" w:rsidP="009A3CEE">
      <w:pPr>
        <w:pStyle w:val="Prrafodelista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 w:rsidRPr="009A3CEE">
        <w:rPr>
          <w:sz w:val="20"/>
          <w:szCs w:val="20"/>
        </w:rPr>
        <w:t xml:space="preserve">Els objectius de planificació es decideixen a partir de les partides econòmiques rebudes. El pressupost ha de ser un element de la planificació i de les polítiques de desenvolupament, però </w:t>
      </w:r>
      <w:r w:rsidRPr="009A3CEE">
        <w:rPr>
          <w:b/>
          <w:sz w:val="20"/>
          <w:szCs w:val="20"/>
        </w:rPr>
        <w:t>no pot ser l'origen de la presa de decisions.</w:t>
      </w:r>
    </w:p>
    <w:p w:rsidR="009A3CEE" w:rsidRPr="009A3CEE" w:rsidRDefault="00BF634E" w:rsidP="009A3CEE">
      <w:pPr>
        <w:pStyle w:val="Prrafodelista"/>
        <w:numPr>
          <w:ilvl w:val="0"/>
          <w:numId w:val="39"/>
        </w:numPr>
        <w:jc w:val="both"/>
        <w:rPr>
          <w:rFonts w:cstheme="minorHAnsi"/>
          <w:sz w:val="20"/>
          <w:szCs w:val="20"/>
        </w:rPr>
      </w:pPr>
      <w:r w:rsidRPr="009A3CEE">
        <w:rPr>
          <w:rFonts w:cstheme="minorHAnsi"/>
          <w:b/>
          <w:sz w:val="20"/>
          <w:szCs w:val="20"/>
        </w:rPr>
        <w:t>Equivalència:</w:t>
      </w:r>
      <w:r w:rsidRPr="009A3CEE">
        <w:rPr>
          <w:rFonts w:cstheme="minorHAnsi"/>
          <w:sz w:val="20"/>
          <w:szCs w:val="20"/>
        </w:rPr>
        <w:t xml:space="preserve"> pressupost d’adquisicions</w:t>
      </w:r>
    </w:p>
    <w:p w:rsidR="00BF634E" w:rsidRPr="009A3CEE" w:rsidRDefault="00BF634E" w:rsidP="009A3CEE">
      <w:pPr>
        <w:pStyle w:val="Prrafodelista"/>
        <w:numPr>
          <w:ilvl w:val="0"/>
          <w:numId w:val="39"/>
        </w:numPr>
        <w:jc w:val="both"/>
        <w:rPr>
          <w:rFonts w:cstheme="minorHAnsi"/>
          <w:sz w:val="20"/>
          <w:szCs w:val="20"/>
        </w:rPr>
      </w:pPr>
      <w:r w:rsidRPr="009A3CEE">
        <w:rPr>
          <w:rFonts w:cstheme="minorHAnsi"/>
          <w:sz w:val="20"/>
          <w:szCs w:val="20"/>
        </w:rPr>
        <w:t>Anual</w:t>
      </w:r>
    </w:p>
    <w:p w:rsidR="009A3CEE" w:rsidRDefault="009A3CEE" w:rsidP="00BF634E">
      <w:pPr>
        <w:jc w:val="both"/>
        <w:rPr>
          <w:rFonts w:cstheme="minorHAnsi"/>
          <w:b/>
          <w:i/>
          <w:sz w:val="20"/>
          <w:szCs w:val="20"/>
          <w:highlight w:val="yellow"/>
        </w:rPr>
      </w:pPr>
    </w:p>
    <w:p w:rsidR="009A3CEE" w:rsidRDefault="009A3CEE" w:rsidP="00BF634E">
      <w:pPr>
        <w:jc w:val="both"/>
        <w:rPr>
          <w:rFonts w:cstheme="minorHAnsi"/>
          <w:b/>
          <w:i/>
          <w:sz w:val="20"/>
          <w:szCs w:val="20"/>
          <w:highlight w:val="yellow"/>
        </w:rPr>
      </w:pPr>
    </w:p>
    <w:p w:rsidR="00BF634E" w:rsidRPr="00AA02CB" w:rsidRDefault="00BF634E" w:rsidP="00BF634E">
      <w:pPr>
        <w:jc w:val="both"/>
        <w:rPr>
          <w:rFonts w:cstheme="minorHAnsi"/>
          <w:b/>
          <w:i/>
          <w:sz w:val="20"/>
          <w:szCs w:val="20"/>
        </w:rPr>
      </w:pPr>
      <w:r w:rsidRPr="00AA02CB">
        <w:rPr>
          <w:rFonts w:cstheme="minorHAnsi"/>
          <w:b/>
          <w:i/>
          <w:sz w:val="20"/>
          <w:szCs w:val="20"/>
          <w:highlight w:val="yellow"/>
        </w:rPr>
        <w:lastRenderedPageBreak/>
        <w:t>Planificació “</w:t>
      </w:r>
      <w:proofErr w:type="spellStart"/>
      <w:r w:rsidRPr="00AA02CB">
        <w:rPr>
          <w:rFonts w:cstheme="minorHAnsi"/>
          <w:b/>
          <w:i/>
          <w:sz w:val="20"/>
          <w:szCs w:val="20"/>
          <w:highlight w:val="yellow"/>
        </w:rPr>
        <w:t>scenario</w:t>
      </w:r>
      <w:proofErr w:type="spellEnd"/>
      <w:r w:rsidRPr="00AA02CB">
        <w:rPr>
          <w:rFonts w:cstheme="minorHAnsi"/>
          <w:b/>
          <w:i/>
          <w:sz w:val="20"/>
          <w:szCs w:val="20"/>
          <w:highlight w:val="yellow"/>
        </w:rPr>
        <w:t>”</w:t>
      </w:r>
    </w:p>
    <w:p w:rsidR="00BF634E" w:rsidRPr="009A3CEE" w:rsidRDefault="00AA02CB" w:rsidP="00BF634E">
      <w:pPr>
        <w:pStyle w:val="Prrafodelista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 w:rsidRPr="009A3CEE">
        <w:rPr>
          <w:sz w:val="20"/>
          <w:szCs w:val="20"/>
        </w:rPr>
        <w:t>F</w:t>
      </w:r>
      <w:r w:rsidR="00BF634E" w:rsidRPr="009A3CEE">
        <w:rPr>
          <w:sz w:val="20"/>
          <w:szCs w:val="20"/>
        </w:rPr>
        <w:t>orma de planificació en la que</w:t>
      </w:r>
      <w:r w:rsidRPr="009A3CEE">
        <w:rPr>
          <w:sz w:val="20"/>
          <w:szCs w:val="20"/>
        </w:rPr>
        <w:t xml:space="preserve"> un conjunt de circumstàncies rellevants, s’identifiquen amb antelació i s’utilitza per avaluar l’impacte de les accions alternatives. </w:t>
      </w:r>
    </w:p>
    <w:p w:rsidR="00AA02CB" w:rsidRPr="009A3CEE" w:rsidRDefault="00AA02CB" w:rsidP="00AA02CB">
      <w:pPr>
        <w:jc w:val="both"/>
        <w:rPr>
          <w:rFonts w:cstheme="minorHAnsi"/>
          <w:b/>
          <w:i/>
          <w:sz w:val="20"/>
          <w:szCs w:val="20"/>
        </w:rPr>
      </w:pPr>
      <w:r w:rsidRPr="009A3CEE">
        <w:rPr>
          <w:rFonts w:cstheme="minorHAnsi"/>
          <w:b/>
          <w:i/>
          <w:sz w:val="20"/>
          <w:szCs w:val="20"/>
          <w:highlight w:val="yellow"/>
        </w:rPr>
        <w:t>Planificació emprenedora o oportunista</w:t>
      </w:r>
    </w:p>
    <w:p w:rsidR="00AA02CB" w:rsidRPr="009A3CEE" w:rsidRDefault="00C45A4A" w:rsidP="00AA02CB">
      <w:pPr>
        <w:pStyle w:val="Prrafodelista"/>
        <w:numPr>
          <w:ilvl w:val="0"/>
          <w:numId w:val="19"/>
        </w:numPr>
        <w:jc w:val="both"/>
        <w:rPr>
          <w:rFonts w:cstheme="minorHAnsi"/>
          <w:sz w:val="20"/>
          <w:szCs w:val="20"/>
        </w:rPr>
      </w:pPr>
      <w:r w:rsidRPr="009A3CEE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1.6pt;margin-top:31.6pt;width:99.8pt;height:83.4pt;z-index:-251656704;mso-position-horizontal-relative:text;mso-position-vertical-relative:text;mso-width-relative:page;mso-height-relative:page" wrapcoords="-162 0 -162 21405 21600 21405 21600 0 -162 0">
            <v:imagedata r:id="rId9" o:title="pest analyst"/>
            <w10:wrap type="through"/>
          </v:shape>
        </w:pict>
      </w:r>
      <w:r w:rsidR="00AA02CB" w:rsidRPr="009A3CEE">
        <w:rPr>
          <w:rFonts w:cstheme="minorHAnsi"/>
          <w:sz w:val="20"/>
          <w:szCs w:val="20"/>
        </w:rPr>
        <w:t>Forma de planificació confiant en la iniciativa individual segones les situacions i conjuntures que apareguin, sense planificació prèvia, actuant immediatament segons les oportunitats que es presentin.</w:t>
      </w:r>
    </w:p>
    <w:p w:rsidR="00310D70" w:rsidRPr="009A3CEE" w:rsidRDefault="00310D70" w:rsidP="00AA02CB">
      <w:pPr>
        <w:jc w:val="both"/>
        <w:rPr>
          <w:rFonts w:cstheme="minorHAnsi"/>
          <w:sz w:val="20"/>
          <w:szCs w:val="20"/>
        </w:rPr>
      </w:pPr>
    </w:p>
    <w:p w:rsidR="00AA02CB" w:rsidRPr="009A3CEE" w:rsidRDefault="00AA02CB" w:rsidP="00AA02CB">
      <w:pPr>
        <w:jc w:val="both"/>
        <w:rPr>
          <w:rFonts w:cstheme="minorHAnsi"/>
          <w:sz w:val="20"/>
          <w:szCs w:val="20"/>
        </w:rPr>
      </w:pPr>
      <w:r w:rsidRPr="009A3CEE">
        <w:rPr>
          <w:rFonts w:cstheme="minorHAnsi"/>
          <w:sz w:val="20"/>
          <w:szCs w:val="20"/>
        </w:rPr>
        <w:t>Per tal de dur a terme els plans, cal tenir en compte els canvis del medi, la comprovació del medi en el qual té lloc la missió de l’organització. Per això, s’utilitza el mètode “</w:t>
      </w:r>
      <w:proofErr w:type="spellStart"/>
      <w:r w:rsidRPr="009A3CEE">
        <w:rPr>
          <w:rFonts w:cstheme="minorHAnsi"/>
          <w:sz w:val="20"/>
          <w:szCs w:val="20"/>
        </w:rPr>
        <w:t>Pest</w:t>
      </w:r>
      <w:proofErr w:type="spellEnd"/>
      <w:r w:rsidRPr="009A3CEE">
        <w:rPr>
          <w:rFonts w:cstheme="minorHAnsi"/>
          <w:sz w:val="20"/>
          <w:szCs w:val="20"/>
        </w:rPr>
        <w:t xml:space="preserve"> </w:t>
      </w:r>
      <w:proofErr w:type="spellStart"/>
      <w:r w:rsidRPr="009A3CEE">
        <w:rPr>
          <w:rFonts w:cstheme="minorHAnsi"/>
          <w:sz w:val="20"/>
          <w:szCs w:val="20"/>
        </w:rPr>
        <w:t>Analyst</w:t>
      </w:r>
      <w:proofErr w:type="spellEnd"/>
      <w:r w:rsidRPr="009A3CEE">
        <w:rPr>
          <w:rFonts w:cstheme="minorHAnsi"/>
          <w:sz w:val="20"/>
          <w:szCs w:val="20"/>
        </w:rPr>
        <w:t>”</w:t>
      </w:r>
    </w:p>
    <w:p w:rsidR="00AA02CB" w:rsidRDefault="00AA02CB" w:rsidP="005D11EA">
      <w:pPr>
        <w:jc w:val="both"/>
        <w:rPr>
          <w:rFonts w:cstheme="minorHAnsi"/>
          <w:sz w:val="20"/>
          <w:szCs w:val="20"/>
        </w:rPr>
      </w:pPr>
    </w:p>
    <w:p w:rsidR="005D11EA" w:rsidRDefault="005D11EA" w:rsidP="005D11EA">
      <w:pPr>
        <w:jc w:val="both"/>
        <w:rPr>
          <w:rFonts w:ascii="Bebas Kai" w:hAnsi="Bebas Kai" w:cstheme="minorHAnsi"/>
          <w:sz w:val="26"/>
          <w:szCs w:val="26"/>
          <w:u w:val="single"/>
        </w:rPr>
      </w:pPr>
      <w:r w:rsidRPr="00AA02CB">
        <w:rPr>
          <w:rFonts w:ascii="Bebas Kai" w:hAnsi="Bebas Kai" w:cstheme="minorHAnsi"/>
          <w:sz w:val="26"/>
          <w:szCs w:val="26"/>
          <w:u w:val="single"/>
        </w:rPr>
        <w:t>DIRECTIURS, ESTÀNDARDS I PROPOSTES PER L’ELABORACIÓ DE PDC</w:t>
      </w:r>
    </w:p>
    <w:p w:rsidR="00532A0E" w:rsidRPr="009A3CEE" w:rsidRDefault="00532A0E" w:rsidP="005D11EA">
      <w:pPr>
        <w:jc w:val="both"/>
        <w:rPr>
          <w:rFonts w:cstheme="minorHAnsi"/>
          <w:b/>
          <w:sz w:val="20"/>
          <w:szCs w:val="20"/>
        </w:rPr>
      </w:pPr>
      <w:r w:rsidRPr="009A3CEE">
        <w:rPr>
          <w:rFonts w:cstheme="minorHAnsi"/>
          <w:b/>
          <w:sz w:val="20"/>
          <w:szCs w:val="20"/>
        </w:rPr>
        <w:t xml:space="preserve">Política de Desenvolupament de Col·leccions: </w:t>
      </w:r>
      <w:r w:rsidRPr="009A3CEE">
        <w:rPr>
          <w:sz w:val="20"/>
          <w:szCs w:val="20"/>
        </w:rPr>
        <w:t>conjunt coherent de decisions i processos relacionats amb el creixement, l'ordenació i la posada en valor, la comunicació i la preservació de les col·leccions, en el marc de les missions específiques de la biblioteca, i a la recerca d’objectius socioculturals i socioeducatius assignats a aquesta col·lecció.</w:t>
      </w:r>
    </w:p>
    <w:p w:rsidR="009F575B" w:rsidRPr="009A3CEE" w:rsidRDefault="009F575B" w:rsidP="00532A0E">
      <w:pPr>
        <w:jc w:val="center"/>
        <w:rPr>
          <w:rFonts w:cstheme="minorHAnsi"/>
          <w:b/>
          <w:sz w:val="20"/>
          <w:szCs w:val="20"/>
        </w:rPr>
      </w:pPr>
      <w:r w:rsidRPr="009A3CEE">
        <w:rPr>
          <w:rFonts w:cstheme="minorHAnsi"/>
          <w:b/>
          <w:sz w:val="20"/>
          <w:szCs w:val="20"/>
        </w:rPr>
        <w:t>No hi ha una norma universal ni general.</w:t>
      </w:r>
    </w:p>
    <w:p w:rsidR="005D11EA" w:rsidRPr="00AA02CB" w:rsidRDefault="005D11EA" w:rsidP="005D11EA">
      <w:pPr>
        <w:jc w:val="both"/>
        <w:rPr>
          <w:rFonts w:ascii="Bebas Kai" w:hAnsi="Bebas Kai" w:cstheme="minorHAnsi"/>
          <w:sz w:val="26"/>
          <w:szCs w:val="26"/>
        </w:rPr>
      </w:pPr>
      <w:r w:rsidRPr="00AA02CB">
        <w:rPr>
          <w:rFonts w:ascii="Bebas Kai" w:hAnsi="Bebas Kai" w:cstheme="minorHAnsi"/>
          <w:sz w:val="26"/>
          <w:szCs w:val="26"/>
          <w:u w:val="single"/>
        </w:rPr>
        <w:t>FORMULACIÓ D’UNA PDC I LA SEVA APLICACIÓ</w:t>
      </w:r>
    </w:p>
    <w:p w:rsidR="005D11EA" w:rsidRPr="005054D7" w:rsidRDefault="005054D7" w:rsidP="005D11EA">
      <w:pPr>
        <w:jc w:val="both"/>
        <w:rPr>
          <w:rFonts w:cstheme="minorHAnsi"/>
          <w:b/>
          <w:sz w:val="20"/>
          <w:szCs w:val="20"/>
        </w:rPr>
      </w:pPr>
      <w:r w:rsidRPr="005054D7">
        <w:rPr>
          <w:rFonts w:cstheme="minorHAnsi"/>
          <w:b/>
          <w:sz w:val="20"/>
          <w:szCs w:val="20"/>
          <w:highlight w:val="yellow"/>
        </w:rPr>
        <w:t>Raons per a no formular una PDC?</w:t>
      </w:r>
    </w:p>
    <w:p w:rsidR="005054D7" w:rsidRDefault="005054D7" w:rsidP="005054D7">
      <w:pPr>
        <w:pStyle w:val="Prrafodelista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Demanda una important inversió en hores de feina</w:t>
      </w:r>
    </w:p>
    <w:p w:rsidR="005054D7" w:rsidRDefault="005054D7" w:rsidP="005054D7">
      <w:pPr>
        <w:pStyle w:val="Prrafodelista"/>
        <w:numPr>
          <w:ilvl w:val="0"/>
          <w:numId w:val="26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Costa mantenir-la al dia</w:t>
      </w:r>
    </w:p>
    <w:p w:rsidR="005D11EA" w:rsidRDefault="005054D7" w:rsidP="005D11EA">
      <w:pPr>
        <w:jc w:val="both"/>
        <w:rPr>
          <w:rFonts w:cstheme="minorHAnsi"/>
          <w:b/>
          <w:sz w:val="20"/>
          <w:szCs w:val="20"/>
        </w:rPr>
      </w:pPr>
      <w:r w:rsidRPr="005054D7">
        <w:rPr>
          <w:rFonts w:cstheme="minorHAnsi"/>
          <w:b/>
          <w:sz w:val="20"/>
          <w:szCs w:val="20"/>
          <w:highlight w:val="yellow"/>
        </w:rPr>
        <w:t>Pla estratègic de la institució</w:t>
      </w:r>
    </w:p>
    <w:p w:rsidR="005054D7" w:rsidRPr="009A3CEE" w:rsidRDefault="005054D7" w:rsidP="005D11EA">
      <w:pPr>
        <w:pStyle w:val="Prrafodelista"/>
        <w:numPr>
          <w:ilvl w:val="0"/>
          <w:numId w:val="19"/>
        </w:numPr>
        <w:jc w:val="both"/>
        <w:rPr>
          <w:sz w:val="20"/>
          <w:szCs w:val="20"/>
        </w:rPr>
      </w:pPr>
      <w:r w:rsidRPr="009A3CEE">
        <w:rPr>
          <w:b/>
          <w:sz w:val="20"/>
          <w:szCs w:val="20"/>
        </w:rPr>
        <w:t>SWOT</w:t>
      </w:r>
      <w:r w:rsidRPr="009A3CEE">
        <w:rPr>
          <w:sz w:val="20"/>
          <w:szCs w:val="20"/>
        </w:rPr>
        <w:t xml:space="preserve"> (</w:t>
      </w:r>
      <w:proofErr w:type="spellStart"/>
      <w:r w:rsidRPr="009A3CEE">
        <w:rPr>
          <w:sz w:val="20"/>
          <w:szCs w:val="20"/>
        </w:rPr>
        <w:t>Strengths</w:t>
      </w:r>
      <w:proofErr w:type="spellEnd"/>
      <w:r w:rsidRPr="009A3CEE">
        <w:rPr>
          <w:sz w:val="20"/>
          <w:szCs w:val="20"/>
        </w:rPr>
        <w:t xml:space="preserve">, </w:t>
      </w:r>
      <w:proofErr w:type="spellStart"/>
      <w:r w:rsidRPr="009A3CEE">
        <w:rPr>
          <w:sz w:val="20"/>
          <w:szCs w:val="20"/>
        </w:rPr>
        <w:t>Weakness</w:t>
      </w:r>
      <w:proofErr w:type="spellEnd"/>
      <w:r w:rsidRPr="009A3CEE">
        <w:rPr>
          <w:sz w:val="20"/>
          <w:szCs w:val="20"/>
        </w:rPr>
        <w:t xml:space="preserve">, </w:t>
      </w:r>
      <w:proofErr w:type="spellStart"/>
      <w:r w:rsidRPr="009A3CEE">
        <w:rPr>
          <w:sz w:val="20"/>
          <w:szCs w:val="20"/>
        </w:rPr>
        <w:t>Opportunities</w:t>
      </w:r>
      <w:proofErr w:type="spellEnd"/>
      <w:r w:rsidRPr="009A3CEE">
        <w:rPr>
          <w:sz w:val="20"/>
          <w:szCs w:val="20"/>
        </w:rPr>
        <w:t xml:space="preserve">, </w:t>
      </w:r>
      <w:proofErr w:type="spellStart"/>
      <w:r w:rsidRPr="009A3CEE">
        <w:rPr>
          <w:sz w:val="20"/>
          <w:szCs w:val="20"/>
        </w:rPr>
        <w:t>Threats</w:t>
      </w:r>
      <w:proofErr w:type="spellEnd"/>
      <w:r w:rsidRPr="009A3CEE">
        <w:rPr>
          <w:sz w:val="20"/>
          <w:szCs w:val="20"/>
        </w:rPr>
        <w:t xml:space="preserve">) </w:t>
      </w:r>
    </w:p>
    <w:p w:rsidR="005054D7" w:rsidRPr="009A3CEE" w:rsidRDefault="005054D7" w:rsidP="005D11EA">
      <w:pPr>
        <w:pStyle w:val="Prrafodelista"/>
        <w:numPr>
          <w:ilvl w:val="0"/>
          <w:numId w:val="19"/>
        </w:numPr>
        <w:jc w:val="both"/>
        <w:rPr>
          <w:sz w:val="20"/>
          <w:szCs w:val="20"/>
        </w:rPr>
      </w:pPr>
      <w:r w:rsidRPr="009A3CEE">
        <w:rPr>
          <w:b/>
          <w:sz w:val="20"/>
          <w:szCs w:val="20"/>
        </w:rPr>
        <w:t>STEP</w:t>
      </w:r>
      <w:r w:rsidRPr="009A3CEE">
        <w:rPr>
          <w:sz w:val="20"/>
          <w:szCs w:val="20"/>
        </w:rPr>
        <w:t xml:space="preserve"> (Social, </w:t>
      </w:r>
      <w:proofErr w:type="spellStart"/>
      <w:r w:rsidRPr="009A3CEE">
        <w:rPr>
          <w:sz w:val="20"/>
          <w:szCs w:val="20"/>
        </w:rPr>
        <w:t>Technological</w:t>
      </w:r>
      <w:proofErr w:type="spellEnd"/>
      <w:r w:rsidRPr="009A3CEE">
        <w:rPr>
          <w:sz w:val="20"/>
          <w:szCs w:val="20"/>
        </w:rPr>
        <w:t xml:space="preserve">, </w:t>
      </w:r>
      <w:proofErr w:type="spellStart"/>
      <w:r w:rsidRPr="009A3CEE">
        <w:rPr>
          <w:sz w:val="20"/>
          <w:szCs w:val="20"/>
        </w:rPr>
        <w:t>Economic</w:t>
      </w:r>
      <w:proofErr w:type="spellEnd"/>
      <w:r w:rsidRPr="009A3CEE">
        <w:rPr>
          <w:sz w:val="20"/>
          <w:szCs w:val="20"/>
        </w:rPr>
        <w:t xml:space="preserve"> </w:t>
      </w:r>
      <w:proofErr w:type="spellStart"/>
      <w:r w:rsidRPr="009A3CEE">
        <w:rPr>
          <w:sz w:val="20"/>
          <w:szCs w:val="20"/>
        </w:rPr>
        <w:t>and</w:t>
      </w:r>
      <w:proofErr w:type="spellEnd"/>
      <w:r w:rsidRPr="009A3CEE">
        <w:rPr>
          <w:sz w:val="20"/>
          <w:szCs w:val="20"/>
        </w:rPr>
        <w:t xml:space="preserve"> </w:t>
      </w:r>
      <w:proofErr w:type="spellStart"/>
      <w:r w:rsidRPr="009A3CEE">
        <w:rPr>
          <w:sz w:val="20"/>
          <w:szCs w:val="20"/>
        </w:rPr>
        <w:t>Political</w:t>
      </w:r>
      <w:proofErr w:type="spellEnd"/>
      <w:r w:rsidRPr="009A3CEE">
        <w:rPr>
          <w:sz w:val="20"/>
          <w:szCs w:val="20"/>
        </w:rPr>
        <w:t xml:space="preserve"> </w:t>
      </w:r>
      <w:proofErr w:type="spellStart"/>
      <w:r w:rsidRPr="009A3CEE">
        <w:rPr>
          <w:sz w:val="20"/>
          <w:szCs w:val="20"/>
        </w:rPr>
        <w:t>Assessment</w:t>
      </w:r>
      <w:proofErr w:type="spellEnd"/>
      <w:r w:rsidRPr="009A3CEE">
        <w:rPr>
          <w:sz w:val="20"/>
          <w:szCs w:val="20"/>
        </w:rPr>
        <w:t>)</w:t>
      </w:r>
    </w:p>
    <w:p w:rsidR="005054D7" w:rsidRPr="009A3CEE" w:rsidRDefault="005054D7" w:rsidP="005054D7">
      <w:pPr>
        <w:pStyle w:val="Prrafodelista"/>
        <w:numPr>
          <w:ilvl w:val="0"/>
          <w:numId w:val="28"/>
        </w:numPr>
        <w:jc w:val="both"/>
        <w:rPr>
          <w:sz w:val="20"/>
          <w:szCs w:val="20"/>
        </w:rPr>
      </w:pPr>
      <w:r w:rsidRPr="009A3CEE">
        <w:rPr>
          <w:sz w:val="20"/>
          <w:szCs w:val="20"/>
        </w:rPr>
        <w:t>Identificació de la comunitat d’usuaris</w:t>
      </w:r>
    </w:p>
    <w:p w:rsidR="005054D7" w:rsidRPr="009A3CEE" w:rsidRDefault="005054D7" w:rsidP="005054D7">
      <w:pPr>
        <w:pStyle w:val="Prrafodelista"/>
        <w:numPr>
          <w:ilvl w:val="0"/>
          <w:numId w:val="28"/>
        </w:numPr>
        <w:jc w:val="both"/>
        <w:rPr>
          <w:sz w:val="20"/>
          <w:szCs w:val="20"/>
        </w:rPr>
      </w:pPr>
      <w:r w:rsidRPr="009A3CEE">
        <w:rPr>
          <w:sz w:val="20"/>
          <w:szCs w:val="20"/>
        </w:rPr>
        <w:t>Identificació de necessitats a curt / llarg termini</w:t>
      </w:r>
    </w:p>
    <w:p w:rsidR="005054D7" w:rsidRPr="009A3CEE" w:rsidRDefault="005054D7" w:rsidP="005054D7">
      <w:pPr>
        <w:pStyle w:val="Prrafodelista"/>
        <w:numPr>
          <w:ilvl w:val="0"/>
          <w:numId w:val="28"/>
        </w:numPr>
        <w:jc w:val="both"/>
        <w:rPr>
          <w:sz w:val="20"/>
          <w:szCs w:val="20"/>
        </w:rPr>
      </w:pPr>
      <w:r w:rsidRPr="009A3CEE">
        <w:rPr>
          <w:sz w:val="20"/>
          <w:szCs w:val="20"/>
        </w:rPr>
        <w:t>Establiment de prioritats en l’assignació de recursos</w:t>
      </w:r>
    </w:p>
    <w:p w:rsidR="005054D7" w:rsidRPr="009A3CEE" w:rsidRDefault="005054D7" w:rsidP="005054D7">
      <w:pPr>
        <w:pStyle w:val="Prrafodelista"/>
        <w:numPr>
          <w:ilvl w:val="0"/>
          <w:numId w:val="28"/>
        </w:numPr>
        <w:jc w:val="both"/>
        <w:rPr>
          <w:sz w:val="20"/>
          <w:szCs w:val="20"/>
        </w:rPr>
      </w:pPr>
      <w:r w:rsidRPr="009A3CEE">
        <w:rPr>
          <w:sz w:val="20"/>
          <w:szCs w:val="20"/>
        </w:rPr>
        <w:t>Equilibri de necessitats i recursos dins del sistema bibliotecari</w:t>
      </w:r>
    </w:p>
    <w:p w:rsidR="00A5569B" w:rsidRDefault="00A5569B" w:rsidP="00A5569B">
      <w:pPr>
        <w:jc w:val="both"/>
        <w:rPr>
          <w:b/>
        </w:rPr>
      </w:pPr>
      <w:r w:rsidRPr="00A5569B">
        <w:rPr>
          <w:b/>
          <w:highlight w:val="yellow"/>
        </w:rPr>
        <w:t>Establiment de polítiques sectorials</w:t>
      </w:r>
    </w:p>
    <w:p w:rsidR="00A5569B" w:rsidRPr="009A3CEE" w:rsidRDefault="00A5569B" w:rsidP="00A5569B">
      <w:pPr>
        <w:pStyle w:val="Prrafodelista"/>
        <w:numPr>
          <w:ilvl w:val="0"/>
          <w:numId w:val="29"/>
        </w:numPr>
        <w:jc w:val="both"/>
        <w:rPr>
          <w:b/>
          <w:sz w:val="20"/>
          <w:szCs w:val="20"/>
        </w:rPr>
      </w:pPr>
      <w:r w:rsidRPr="009A3CEE">
        <w:rPr>
          <w:sz w:val="20"/>
          <w:szCs w:val="20"/>
        </w:rPr>
        <w:t xml:space="preserve">Selecció, finançament, revisió, avaluació, promoció... </w:t>
      </w:r>
    </w:p>
    <w:p w:rsidR="00A5569B" w:rsidRPr="009A3CEE" w:rsidRDefault="00A5569B" w:rsidP="00A5569B">
      <w:pPr>
        <w:pStyle w:val="Prrafodelista"/>
        <w:numPr>
          <w:ilvl w:val="0"/>
          <w:numId w:val="29"/>
        </w:numPr>
        <w:jc w:val="both"/>
        <w:rPr>
          <w:b/>
          <w:sz w:val="20"/>
          <w:szCs w:val="20"/>
        </w:rPr>
      </w:pPr>
      <w:r w:rsidRPr="009A3CEE">
        <w:rPr>
          <w:sz w:val="20"/>
          <w:szCs w:val="20"/>
        </w:rPr>
        <w:t xml:space="preserve">Coordinació de la política pròpia amb la d’altres biblioteques </w:t>
      </w:r>
    </w:p>
    <w:p w:rsidR="00A5569B" w:rsidRPr="009A3CEE" w:rsidRDefault="00A5569B" w:rsidP="00A5569B">
      <w:pPr>
        <w:pStyle w:val="Prrafodelista"/>
        <w:numPr>
          <w:ilvl w:val="0"/>
          <w:numId w:val="29"/>
        </w:numPr>
        <w:jc w:val="both"/>
        <w:rPr>
          <w:b/>
          <w:sz w:val="20"/>
          <w:szCs w:val="20"/>
        </w:rPr>
      </w:pPr>
      <w:r w:rsidRPr="009A3CEE">
        <w:rPr>
          <w:sz w:val="20"/>
          <w:szCs w:val="20"/>
        </w:rPr>
        <w:t xml:space="preserve">Consens entre els diferents grups implicats respecte a la política </w:t>
      </w:r>
    </w:p>
    <w:p w:rsidR="00A5569B" w:rsidRPr="009A3CEE" w:rsidRDefault="00A5569B" w:rsidP="00A5569B">
      <w:pPr>
        <w:pStyle w:val="Prrafodelista"/>
        <w:numPr>
          <w:ilvl w:val="0"/>
          <w:numId w:val="29"/>
        </w:numPr>
        <w:jc w:val="both"/>
        <w:rPr>
          <w:b/>
          <w:sz w:val="20"/>
          <w:szCs w:val="20"/>
        </w:rPr>
      </w:pPr>
      <w:r w:rsidRPr="009A3CEE">
        <w:rPr>
          <w:sz w:val="20"/>
          <w:szCs w:val="20"/>
        </w:rPr>
        <w:t>Formulació escri</w:t>
      </w:r>
      <w:bookmarkStart w:id="0" w:name="_GoBack"/>
      <w:bookmarkEnd w:id="0"/>
      <w:r w:rsidRPr="009A3CEE">
        <w:rPr>
          <w:sz w:val="20"/>
          <w:szCs w:val="20"/>
        </w:rPr>
        <w:t xml:space="preserve">ta de la política de forma, amb criteris i amb terminologia homologables </w:t>
      </w:r>
    </w:p>
    <w:p w:rsidR="00A5569B" w:rsidRPr="009A3CEE" w:rsidRDefault="00A5569B" w:rsidP="00A5569B">
      <w:pPr>
        <w:pStyle w:val="Prrafodelista"/>
        <w:numPr>
          <w:ilvl w:val="0"/>
          <w:numId w:val="29"/>
        </w:numPr>
        <w:jc w:val="both"/>
        <w:rPr>
          <w:b/>
          <w:sz w:val="20"/>
          <w:szCs w:val="20"/>
        </w:rPr>
      </w:pPr>
      <w:r w:rsidRPr="009A3CEE">
        <w:rPr>
          <w:sz w:val="20"/>
          <w:szCs w:val="20"/>
        </w:rPr>
        <w:t>Revisió regular del conjunt</w:t>
      </w:r>
    </w:p>
    <w:p w:rsidR="009A3CEE" w:rsidRDefault="009A3CEE" w:rsidP="005D11EA">
      <w:pPr>
        <w:jc w:val="both"/>
        <w:rPr>
          <w:rFonts w:ascii="Bebas Kai" w:hAnsi="Bebas Kai" w:cstheme="minorHAnsi"/>
          <w:sz w:val="26"/>
          <w:szCs w:val="26"/>
          <w:u w:val="single"/>
        </w:rPr>
      </w:pPr>
    </w:p>
    <w:p w:rsidR="009A3CEE" w:rsidRDefault="009A3CEE" w:rsidP="005D11EA">
      <w:pPr>
        <w:jc w:val="both"/>
        <w:rPr>
          <w:rFonts w:ascii="Bebas Kai" w:hAnsi="Bebas Kai" w:cstheme="minorHAnsi"/>
          <w:sz w:val="26"/>
          <w:szCs w:val="26"/>
          <w:u w:val="single"/>
        </w:rPr>
      </w:pPr>
    </w:p>
    <w:p w:rsidR="009A3CEE" w:rsidRDefault="009A3CEE" w:rsidP="005D11EA">
      <w:pPr>
        <w:jc w:val="both"/>
        <w:rPr>
          <w:rFonts w:ascii="Bebas Kai" w:hAnsi="Bebas Kai" w:cstheme="minorHAnsi"/>
          <w:sz w:val="26"/>
          <w:szCs w:val="26"/>
          <w:u w:val="single"/>
        </w:rPr>
      </w:pPr>
    </w:p>
    <w:p w:rsidR="005D11EA" w:rsidRPr="005D11EA" w:rsidRDefault="00C45A4A" w:rsidP="005D11EA">
      <w:pPr>
        <w:jc w:val="both"/>
        <w:rPr>
          <w:rFonts w:ascii="Bebas Kai" w:hAnsi="Bebas Kai" w:cstheme="minorHAnsi"/>
          <w:sz w:val="26"/>
          <w:szCs w:val="26"/>
          <w:u w:val="single"/>
        </w:rPr>
      </w:pPr>
      <w:r>
        <w:rPr>
          <w:rFonts w:ascii="Bebas Kai" w:hAnsi="Bebas Kai"/>
          <w:noProof/>
          <w:sz w:val="26"/>
          <w:szCs w:val="26"/>
          <w:u w:val="single"/>
        </w:rPr>
        <w:lastRenderedPageBreak/>
        <w:pict>
          <v:shape id="_x0000_s1026" type="#_x0000_t75" style="position:absolute;left:0;text-align:left;margin-left:.35pt;margin-top:23.4pt;width:313.3pt;height:166.9pt;z-index:-251658752;mso-position-horizontal-relative:text;mso-position-vertical-relative:text;mso-width-relative:page;mso-height-relative:page" wrapcoords="-51 0 -51 21504 21600 21504 21600 0 -51 0">
            <v:imagedata r:id="rId10" o:title="ELEMENTS BÀSICS PDC"/>
            <w10:wrap type="through"/>
          </v:shape>
        </w:pict>
      </w:r>
      <w:r w:rsidR="005D11EA" w:rsidRPr="005D11EA">
        <w:rPr>
          <w:rFonts w:ascii="Bebas Kai" w:hAnsi="Bebas Kai" w:cstheme="minorHAnsi"/>
          <w:sz w:val="26"/>
          <w:szCs w:val="26"/>
          <w:u w:val="single"/>
        </w:rPr>
        <w:t>ELEMENTS BÀSICS D’UNA PDC</w:t>
      </w:r>
    </w:p>
    <w:p w:rsidR="005D11EA" w:rsidRDefault="005D11EA" w:rsidP="005D11EA">
      <w:pPr>
        <w:jc w:val="both"/>
        <w:rPr>
          <w:rFonts w:cstheme="minorHAnsi"/>
          <w:sz w:val="20"/>
          <w:szCs w:val="20"/>
        </w:rPr>
      </w:pPr>
    </w:p>
    <w:p w:rsidR="005D11EA" w:rsidRDefault="005D11EA" w:rsidP="005D11EA">
      <w:pPr>
        <w:jc w:val="both"/>
        <w:rPr>
          <w:rFonts w:cstheme="minorHAnsi"/>
          <w:sz w:val="20"/>
          <w:szCs w:val="20"/>
        </w:rPr>
      </w:pPr>
    </w:p>
    <w:p w:rsidR="005D11EA" w:rsidRDefault="005D11EA" w:rsidP="005D11EA">
      <w:pPr>
        <w:jc w:val="both"/>
        <w:rPr>
          <w:rFonts w:cstheme="minorHAnsi"/>
          <w:sz w:val="20"/>
          <w:szCs w:val="20"/>
        </w:rPr>
      </w:pPr>
    </w:p>
    <w:p w:rsidR="005D11EA" w:rsidRDefault="005D11EA" w:rsidP="005D11EA">
      <w:pPr>
        <w:jc w:val="both"/>
        <w:rPr>
          <w:rFonts w:cstheme="minorHAnsi"/>
          <w:sz w:val="20"/>
          <w:szCs w:val="20"/>
        </w:rPr>
      </w:pPr>
    </w:p>
    <w:p w:rsidR="005D11EA" w:rsidRDefault="005D11EA" w:rsidP="005D11EA">
      <w:pPr>
        <w:jc w:val="both"/>
        <w:rPr>
          <w:rFonts w:cstheme="minorHAnsi"/>
          <w:sz w:val="20"/>
          <w:szCs w:val="20"/>
        </w:rPr>
      </w:pPr>
    </w:p>
    <w:p w:rsidR="005D11EA" w:rsidRDefault="005D11EA" w:rsidP="005D11EA">
      <w:pPr>
        <w:jc w:val="both"/>
        <w:rPr>
          <w:rFonts w:cstheme="minorHAnsi"/>
          <w:sz w:val="20"/>
          <w:szCs w:val="20"/>
        </w:rPr>
      </w:pPr>
    </w:p>
    <w:p w:rsidR="00A5569B" w:rsidRPr="005D11EA" w:rsidRDefault="00A5569B" w:rsidP="005D11EA">
      <w:pPr>
        <w:jc w:val="both"/>
        <w:rPr>
          <w:rFonts w:cstheme="minorHAnsi"/>
          <w:sz w:val="20"/>
          <w:szCs w:val="20"/>
        </w:rPr>
      </w:pPr>
    </w:p>
    <w:p w:rsidR="005D11EA" w:rsidRDefault="005D11EA" w:rsidP="005D11EA">
      <w:pPr>
        <w:jc w:val="both"/>
        <w:rPr>
          <w:rFonts w:ascii="Bebas Kai" w:hAnsi="Bebas Kai" w:cstheme="minorHAnsi"/>
          <w:sz w:val="26"/>
          <w:szCs w:val="26"/>
          <w:u w:val="single"/>
        </w:rPr>
      </w:pPr>
      <w:r w:rsidRPr="005D11EA">
        <w:rPr>
          <w:rFonts w:ascii="Bebas Kai" w:hAnsi="Bebas Kai" w:cstheme="minorHAnsi"/>
          <w:sz w:val="26"/>
          <w:szCs w:val="26"/>
          <w:u w:val="single"/>
        </w:rPr>
        <w:t>ACTORS POSSIBLES D’UNA PDC</w:t>
      </w:r>
    </w:p>
    <w:p w:rsidR="009F575B" w:rsidRDefault="00532A0E" w:rsidP="00532A0E">
      <w:pPr>
        <w:pStyle w:val="Prrafodelista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532A0E">
        <w:rPr>
          <w:rFonts w:cstheme="minorHAnsi"/>
          <w:sz w:val="20"/>
          <w:szCs w:val="20"/>
        </w:rPr>
        <w:t>Institució patrocinadora</w:t>
      </w:r>
    </w:p>
    <w:p w:rsidR="00532A0E" w:rsidRPr="00532A0E" w:rsidRDefault="00532A0E" w:rsidP="00532A0E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532A0E">
        <w:rPr>
          <w:rFonts w:cstheme="minorHAnsi"/>
          <w:b/>
          <w:sz w:val="20"/>
          <w:szCs w:val="20"/>
        </w:rPr>
        <w:t>Funció:</w:t>
      </w:r>
      <w:r>
        <w:rPr>
          <w:rFonts w:cstheme="minorHAnsi"/>
          <w:sz w:val="20"/>
          <w:szCs w:val="20"/>
        </w:rPr>
        <w:t xml:space="preserve"> elaboració, aprovació</w:t>
      </w:r>
    </w:p>
    <w:p w:rsidR="00532A0E" w:rsidRPr="00532A0E" w:rsidRDefault="00532A0E" w:rsidP="00532A0E">
      <w:pPr>
        <w:pStyle w:val="Prrafodelista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532A0E">
        <w:rPr>
          <w:rFonts w:cstheme="minorHAnsi"/>
          <w:sz w:val="20"/>
          <w:szCs w:val="20"/>
        </w:rPr>
        <w:t>Direcció de la unitat d’informació</w:t>
      </w:r>
    </w:p>
    <w:p w:rsidR="00532A0E" w:rsidRPr="00532A0E" w:rsidRDefault="00532A0E" w:rsidP="00532A0E">
      <w:pPr>
        <w:pStyle w:val="Prrafodelista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532A0E">
        <w:rPr>
          <w:rFonts w:cstheme="minorHAnsi"/>
          <w:sz w:val="20"/>
          <w:szCs w:val="20"/>
        </w:rPr>
        <w:t>Responsables d’àrees temàtiques/funcionals</w:t>
      </w:r>
    </w:p>
    <w:p w:rsidR="00532A0E" w:rsidRDefault="00532A0E" w:rsidP="00532A0E">
      <w:pPr>
        <w:pStyle w:val="Prrafodelista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532A0E">
        <w:rPr>
          <w:rFonts w:cstheme="minorHAnsi"/>
          <w:sz w:val="20"/>
          <w:szCs w:val="20"/>
        </w:rPr>
        <w:t>Bibliotecaris</w:t>
      </w:r>
    </w:p>
    <w:p w:rsidR="00532A0E" w:rsidRPr="00532A0E" w:rsidRDefault="00532A0E" w:rsidP="00532A0E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532A0E">
        <w:rPr>
          <w:rFonts w:cstheme="minorHAnsi"/>
          <w:b/>
          <w:sz w:val="20"/>
          <w:szCs w:val="20"/>
        </w:rPr>
        <w:t>Funció:</w:t>
      </w:r>
      <w:r>
        <w:rPr>
          <w:rFonts w:cstheme="minorHAnsi"/>
          <w:sz w:val="20"/>
          <w:szCs w:val="20"/>
        </w:rPr>
        <w:t xml:space="preserve"> esborrany, elaboració, negociació</w:t>
      </w:r>
    </w:p>
    <w:p w:rsidR="00532A0E" w:rsidRPr="00532A0E" w:rsidRDefault="00532A0E" w:rsidP="00532A0E">
      <w:pPr>
        <w:pStyle w:val="Prrafodelista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532A0E">
        <w:rPr>
          <w:rFonts w:cstheme="minorHAnsi"/>
          <w:sz w:val="20"/>
          <w:szCs w:val="20"/>
        </w:rPr>
        <w:t>Usuaris o clients</w:t>
      </w:r>
    </w:p>
    <w:p w:rsidR="00532A0E" w:rsidRDefault="00532A0E" w:rsidP="00532A0E">
      <w:pPr>
        <w:pStyle w:val="Prrafodelista"/>
        <w:numPr>
          <w:ilvl w:val="0"/>
          <w:numId w:val="24"/>
        </w:numPr>
        <w:jc w:val="both"/>
        <w:rPr>
          <w:rFonts w:cstheme="minorHAnsi"/>
          <w:sz w:val="20"/>
          <w:szCs w:val="20"/>
        </w:rPr>
      </w:pPr>
      <w:r w:rsidRPr="00532A0E">
        <w:rPr>
          <w:rFonts w:cstheme="minorHAnsi"/>
          <w:sz w:val="20"/>
          <w:szCs w:val="20"/>
        </w:rPr>
        <w:t>Comissions participatives</w:t>
      </w:r>
    </w:p>
    <w:p w:rsidR="00532A0E" w:rsidRPr="00532A0E" w:rsidRDefault="00532A0E" w:rsidP="00532A0E">
      <w:pPr>
        <w:pStyle w:val="Prrafodelista"/>
        <w:numPr>
          <w:ilvl w:val="0"/>
          <w:numId w:val="25"/>
        </w:numPr>
        <w:jc w:val="both"/>
        <w:rPr>
          <w:rFonts w:cstheme="minorHAnsi"/>
          <w:sz w:val="20"/>
          <w:szCs w:val="20"/>
        </w:rPr>
      </w:pPr>
      <w:r w:rsidRPr="00532A0E">
        <w:rPr>
          <w:rFonts w:cstheme="minorHAnsi"/>
          <w:b/>
          <w:sz w:val="20"/>
          <w:szCs w:val="20"/>
        </w:rPr>
        <w:t>Funció:</w:t>
      </w:r>
      <w:r>
        <w:rPr>
          <w:rFonts w:cstheme="minorHAnsi"/>
          <w:sz w:val="20"/>
          <w:szCs w:val="20"/>
        </w:rPr>
        <w:t xml:space="preserve"> elaboració, aprovació</w:t>
      </w:r>
    </w:p>
    <w:sectPr w:rsidR="00532A0E" w:rsidRPr="00532A0E" w:rsidSect="00D61DA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4A" w:rsidRDefault="00C45A4A" w:rsidP="00CA1225">
      <w:pPr>
        <w:spacing w:after="0" w:line="240" w:lineRule="auto"/>
      </w:pPr>
      <w:r>
        <w:separator/>
      </w:r>
    </w:p>
  </w:endnote>
  <w:endnote w:type="continuationSeparator" w:id="0">
    <w:p w:rsidR="00C45A4A" w:rsidRDefault="00C45A4A" w:rsidP="00CA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ndsetter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Bebas Kai">
    <w:panose1 w:val="00000000000000000000"/>
    <w:charset w:val="00"/>
    <w:family w:val="decorative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722604"/>
      <w:docPartObj>
        <w:docPartGallery w:val="Page Numbers (Bottom of Page)"/>
        <w:docPartUnique/>
      </w:docPartObj>
    </w:sdtPr>
    <w:sdtEndPr/>
    <w:sdtContent>
      <w:p w:rsidR="00CA1225" w:rsidRDefault="00CA122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CEE" w:rsidRPr="009A3CEE">
          <w:rPr>
            <w:noProof/>
            <w:lang w:val="es-ES"/>
          </w:rPr>
          <w:t>6</w:t>
        </w:r>
        <w:r>
          <w:fldChar w:fldCharType="end"/>
        </w:r>
      </w:p>
    </w:sdtContent>
  </w:sdt>
  <w:p w:rsidR="00CA1225" w:rsidRDefault="00CA12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4A" w:rsidRDefault="00C45A4A" w:rsidP="00CA1225">
      <w:pPr>
        <w:spacing w:after="0" w:line="240" w:lineRule="auto"/>
      </w:pPr>
      <w:r>
        <w:separator/>
      </w:r>
    </w:p>
  </w:footnote>
  <w:footnote w:type="continuationSeparator" w:id="0">
    <w:p w:rsidR="00C45A4A" w:rsidRDefault="00C45A4A" w:rsidP="00CA1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DB5"/>
    <w:multiLevelType w:val="hybridMultilevel"/>
    <w:tmpl w:val="24901E4C"/>
    <w:lvl w:ilvl="0" w:tplc="0C0A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>
    <w:nsid w:val="04D500F2"/>
    <w:multiLevelType w:val="hybridMultilevel"/>
    <w:tmpl w:val="6F1E6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60BA5"/>
    <w:multiLevelType w:val="hybridMultilevel"/>
    <w:tmpl w:val="E822EE2A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5116F"/>
    <w:multiLevelType w:val="hybridMultilevel"/>
    <w:tmpl w:val="0172E0B8"/>
    <w:lvl w:ilvl="0" w:tplc="A3C087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4E1736"/>
    <w:multiLevelType w:val="hybridMultilevel"/>
    <w:tmpl w:val="709A3F2C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8127E"/>
    <w:multiLevelType w:val="hybridMultilevel"/>
    <w:tmpl w:val="3BCA2BB2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60AAA"/>
    <w:multiLevelType w:val="hybridMultilevel"/>
    <w:tmpl w:val="9060376E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81228"/>
    <w:multiLevelType w:val="hybridMultilevel"/>
    <w:tmpl w:val="6728E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9000C"/>
    <w:multiLevelType w:val="hybridMultilevel"/>
    <w:tmpl w:val="ECA8AD2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C65BAE"/>
    <w:multiLevelType w:val="hybridMultilevel"/>
    <w:tmpl w:val="4748222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252162"/>
    <w:multiLevelType w:val="hybridMultilevel"/>
    <w:tmpl w:val="C7F23E76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6413B4"/>
    <w:multiLevelType w:val="hybridMultilevel"/>
    <w:tmpl w:val="33666024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B3346"/>
    <w:multiLevelType w:val="hybridMultilevel"/>
    <w:tmpl w:val="74B0FEE8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76B0A"/>
    <w:multiLevelType w:val="hybridMultilevel"/>
    <w:tmpl w:val="5FEA1B62"/>
    <w:lvl w:ilvl="0" w:tplc="A3C08730">
      <w:start w:val="1"/>
      <w:numFmt w:val="bullet"/>
      <w:lvlText w:val=""/>
      <w:lvlJc w:val="left"/>
      <w:pPr>
        <w:ind w:left="7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>
    <w:nsid w:val="358D23D7"/>
    <w:multiLevelType w:val="hybridMultilevel"/>
    <w:tmpl w:val="A11C2D9C"/>
    <w:lvl w:ilvl="0" w:tplc="07CC9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013EA"/>
    <w:multiLevelType w:val="hybridMultilevel"/>
    <w:tmpl w:val="5A3E8C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44BDF"/>
    <w:multiLevelType w:val="hybridMultilevel"/>
    <w:tmpl w:val="F1C4AEBA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C7E1F"/>
    <w:multiLevelType w:val="hybridMultilevel"/>
    <w:tmpl w:val="7584E210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700F4"/>
    <w:multiLevelType w:val="hybridMultilevel"/>
    <w:tmpl w:val="617ADFCA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12B39"/>
    <w:multiLevelType w:val="hybridMultilevel"/>
    <w:tmpl w:val="BB9CC882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F92EC3"/>
    <w:multiLevelType w:val="hybridMultilevel"/>
    <w:tmpl w:val="4B94036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06B01"/>
    <w:multiLevelType w:val="hybridMultilevel"/>
    <w:tmpl w:val="9F26DC34"/>
    <w:lvl w:ilvl="0" w:tplc="0C0A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2">
    <w:nsid w:val="4EC06C20"/>
    <w:multiLevelType w:val="hybridMultilevel"/>
    <w:tmpl w:val="B1EAF55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8D7C65"/>
    <w:multiLevelType w:val="hybridMultilevel"/>
    <w:tmpl w:val="33D0297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C0192"/>
    <w:multiLevelType w:val="hybridMultilevel"/>
    <w:tmpl w:val="F25C6FF0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2C38EF"/>
    <w:multiLevelType w:val="hybridMultilevel"/>
    <w:tmpl w:val="C46AAC3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C092169"/>
    <w:multiLevelType w:val="hybridMultilevel"/>
    <w:tmpl w:val="F10276F4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D4812"/>
    <w:multiLevelType w:val="hybridMultilevel"/>
    <w:tmpl w:val="72D0F2A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B9280A"/>
    <w:multiLevelType w:val="hybridMultilevel"/>
    <w:tmpl w:val="9DB23F0E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C51A5"/>
    <w:multiLevelType w:val="hybridMultilevel"/>
    <w:tmpl w:val="EE5C04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53EBF"/>
    <w:multiLevelType w:val="hybridMultilevel"/>
    <w:tmpl w:val="C4DA755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D84CEA"/>
    <w:multiLevelType w:val="hybridMultilevel"/>
    <w:tmpl w:val="DD2A328E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FB2576"/>
    <w:multiLevelType w:val="hybridMultilevel"/>
    <w:tmpl w:val="9BBC1C40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515A2"/>
    <w:multiLevelType w:val="hybridMultilevel"/>
    <w:tmpl w:val="F1388216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954030"/>
    <w:multiLevelType w:val="hybridMultilevel"/>
    <w:tmpl w:val="7504AE48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638C7"/>
    <w:multiLevelType w:val="hybridMultilevel"/>
    <w:tmpl w:val="D7B4C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50514"/>
    <w:multiLevelType w:val="hybridMultilevel"/>
    <w:tmpl w:val="EAFEB3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BC6116"/>
    <w:multiLevelType w:val="hybridMultilevel"/>
    <w:tmpl w:val="C8DC1E7E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E74C3"/>
    <w:multiLevelType w:val="hybridMultilevel"/>
    <w:tmpl w:val="5A6A072A"/>
    <w:lvl w:ilvl="0" w:tplc="A3C08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2"/>
  </w:num>
  <w:num w:numId="3">
    <w:abstractNumId w:val="18"/>
  </w:num>
  <w:num w:numId="4">
    <w:abstractNumId w:val="6"/>
  </w:num>
  <w:num w:numId="5">
    <w:abstractNumId w:val="37"/>
  </w:num>
  <w:num w:numId="6">
    <w:abstractNumId w:val="2"/>
  </w:num>
  <w:num w:numId="7">
    <w:abstractNumId w:val="5"/>
  </w:num>
  <w:num w:numId="8">
    <w:abstractNumId w:val="34"/>
  </w:num>
  <w:num w:numId="9">
    <w:abstractNumId w:val="4"/>
  </w:num>
  <w:num w:numId="10">
    <w:abstractNumId w:val="7"/>
  </w:num>
  <w:num w:numId="11">
    <w:abstractNumId w:val="31"/>
  </w:num>
  <w:num w:numId="12">
    <w:abstractNumId w:val="28"/>
  </w:num>
  <w:num w:numId="13">
    <w:abstractNumId w:val="13"/>
  </w:num>
  <w:num w:numId="14">
    <w:abstractNumId w:val="21"/>
  </w:num>
  <w:num w:numId="15">
    <w:abstractNumId w:val="0"/>
  </w:num>
  <w:num w:numId="16">
    <w:abstractNumId w:val="24"/>
  </w:num>
  <w:num w:numId="17">
    <w:abstractNumId w:val="16"/>
  </w:num>
  <w:num w:numId="18">
    <w:abstractNumId w:val="14"/>
  </w:num>
  <w:num w:numId="19">
    <w:abstractNumId w:val="1"/>
  </w:num>
  <w:num w:numId="20">
    <w:abstractNumId w:val="25"/>
  </w:num>
  <w:num w:numId="21">
    <w:abstractNumId w:val="8"/>
  </w:num>
  <w:num w:numId="22">
    <w:abstractNumId w:val="20"/>
  </w:num>
  <w:num w:numId="23">
    <w:abstractNumId w:val="9"/>
  </w:num>
  <w:num w:numId="24">
    <w:abstractNumId w:val="15"/>
  </w:num>
  <w:num w:numId="25">
    <w:abstractNumId w:val="27"/>
  </w:num>
  <w:num w:numId="26">
    <w:abstractNumId w:val="17"/>
  </w:num>
  <w:num w:numId="27">
    <w:abstractNumId w:val="19"/>
  </w:num>
  <w:num w:numId="28">
    <w:abstractNumId w:val="3"/>
  </w:num>
  <w:num w:numId="29">
    <w:abstractNumId w:val="26"/>
  </w:num>
  <w:num w:numId="30">
    <w:abstractNumId w:val="29"/>
  </w:num>
  <w:num w:numId="31">
    <w:abstractNumId w:val="35"/>
  </w:num>
  <w:num w:numId="32">
    <w:abstractNumId w:val="33"/>
  </w:num>
  <w:num w:numId="33">
    <w:abstractNumId w:val="23"/>
  </w:num>
  <w:num w:numId="34">
    <w:abstractNumId w:val="11"/>
  </w:num>
  <w:num w:numId="35">
    <w:abstractNumId w:val="12"/>
  </w:num>
  <w:num w:numId="36">
    <w:abstractNumId w:val="36"/>
  </w:num>
  <w:num w:numId="37">
    <w:abstractNumId w:val="10"/>
  </w:num>
  <w:num w:numId="38">
    <w:abstractNumId w:val="3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AC"/>
    <w:rsid w:val="00212EAF"/>
    <w:rsid w:val="00240B0B"/>
    <w:rsid w:val="00252937"/>
    <w:rsid w:val="002719E8"/>
    <w:rsid w:val="00295CA4"/>
    <w:rsid w:val="00310D70"/>
    <w:rsid w:val="003601DC"/>
    <w:rsid w:val="00440B3B"/>
    <w:rsid w:val="004C4D76"/>
    <w:rsid w:val="005054D7"/>
    <w:rsid w:val="00532A0E"/>
    <w:rsid w:val="005D11EA"/>
    <w:rsid w:val="0069636C"/>
    <w:rsid w:val="007E44CE"/>
    <w:rsid w:val="008F2312"/>
    <w:rsid w:val="009A3CEE"/>
    <w:rsid w:val="009F575B"/>
    <w:rsid w:val="00A5569B"/>
    <w:rsid w:val="00A57AA2"/>
    <w:rsid w:val="00AA02CB"/>
    <w:rsid w:val="00B007DE"/>
    <w:rsid w:val="00B214CE"/>
    <w:rsid w:val="00BF634E"/>
    <w:rsid w:val="00C45A4A"/>
    <w:rsid w:val="00C5376C"/>
    <w:rsid w:val="00CA0BE7"/>
    <w:rsid w:val="00CA1225"/>
    <w:rsid w:val="00D05119"/>
    <w:rsid w:val="00D12F5A"/>
    <w:rsid w:val="00D61DAC"/>
    <w:rsid w:val="00EF5CBC"/>
    <w:rsid w:val="00F7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44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22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A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225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E44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225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A1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225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A9C6F23-EEAD-4652-916F-96650528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2130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Albarracin</dc:creator>
  <cp:lastModifiedBy>Marina Albarracin</cp:lastModifiedBy>
  <cp:revision>5</cp:revision>
  <dcterms:created xsi:type="dcterms:W3CDTF">2021-01-08T09:10:00Z</dcterms:created>
  <dcterms:modified xsi:type="dcterms:W3CDTF">2021-01-20T12:28:00Z</dcterms:modified>
</cp:coreProperties>
</file>