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31D6" w14:textId="77777777" w:rsidR="00A45252" w:rsidRPr="00A45252" w:rsidRDefault="00A45252" w:rsidP="00A45252">
      <w:pPr>
        <w:pStyle w:val="Ttulo1"/>
        <w:jc w:val="center"/>
        <w:rPr>
          <w:sz w:val="72"/>
          <w:szCs w:val="72"/>
          <w:lang w:val="es-ES"/>
        </w:rPr>
      </w:pPr>
    </w:p>
    <w:p w14:paraId="3C0F419E" w14:textId="2138CF84" w:rsidR="00A45252" w:rsidRPr="00A45252" w:rsidRDefault="00A45252" w:rsidP="00A45252">
      <w:pPr>
        <w:pStyle w:val="Ttulo1"/>
        <w:jc w:val="center"/>
        <w:rPr>
          <w:sz w:val="72"/>
          <w:szCs w:val="72"/>
          <w:lang w:val="es-ES"/>
        </w:rPr>
      </w:pPr>
      <w:r w:rsidRPr="00A45252">
        <w:rPr>
          <w:sz w:val="72"/>
          <w:szCs w:val="72"/>
          <w:lang w:val="es-ES"/>
        </w:rPr>
        <w:t>Museo Egipcio de Barcelona</w:t>
      </w:r>
    </w:p>
    <w:p w14:paraId="5DCB85BC" w14:textId="77777777" w:rsidR="00A45252" w:rsidRPr="00A45252" w:rsidRDefault="00A45252" w:rsidP="00A45252">
      <w:pPr>
        <w:jc w:val="right"/>
        <w:rPr>
          <w:sz w:val="24"/>
          <w:szCs w:val="24"/>
          <w:lang w:val="es-ES"/>
        </w:rPr>
      </w:pPr>
    </w:p>
    <w:p w14:paraId="33DEE899" w14:textId="77777777" w:rsidR="00A45252" w:rsidRPr="00A45252" w:rsidRDefault="00A45252" w:rsidP="00A45252">
      <w:pPr>
        <w:jc w:val="right"/>
        <w:rPr>
          <w:sz w:val="24"/>
          <w:szCs w:val="24"/>
          <w:lang w:val="es-ES"/>
        </w:rPr>
      </w:pPr>
    </w:p>
    <w:p w14:paraId="2A798DD4" w14:textId="77777777" w:rsidR="00A45252" w:rsidRPr="00A45252" w:rsidRDefault="00A45252" w:rsidP="00A45252">
      <w:pPr>
        <w:jc w:val="right"/>
        <w:rPr>
          <w:sz w:val="24"/>
          <w:szCs w:val="24"/>
          <w:lang w:val="es-ES"/>
        </w:rPr>
      </w:pPr>
    </w:p>
    <w:p w14:paraId="6306A23D" w14:textId="77777777" w:rsidR="00A45252" w:rsidRPr="00A45252" w:rsidRDefault="00A45252" w:rsidP="00A45252">
      <w:pPr>
        <w:jc w:val="right"/>
        <w:rPr>
          <w:sz w:val="24"/>
          <w:szCs w:val="24"/>
          <w:lang w:val="es-ES"/>
        </w:rPr>
      </w:pPr>
    </w:p>
    <w:p w14:paraId="3B61D498" w14:textId="77777777" w:rsidR="00A45252" w:rsidRPr="00A45252" w:rsidRDefault="00A45252" w:rsidP="00A45252">
      <w:pPr>
        <w:jc w:val="right"/>
        <w:rPr>
          <w:sz w:val="24"/>
          <w:szCs w:val="24"/>
          <w:lang w:val="es-ES"/>
        </w:rPr>
      </w:pPr>
    </w:p>
    <w:p w14:paraId="433A84A7" w14:textId="77777777" w:rsidR="00A45252" w:rsidRPr="00A45252" w:rsidRDefault="00A45252" w:rsidP="00A45252">
      <w:pPr>
        <w:jc w:val="right"/>
        <w:rPr>
          <w:sz w:val="24"/>
          <w:szCs w:val="24"/>
          <w:lang w:val="es-ES"/>
        </w:rPr>
      </w:pPr>
    </w:p>
    <w:p w14:paraId="0DA286C2" w14:textId="77777777" w:rsidR="00A45252" w:rsidRPr="00A45252" w:rsidRDefault="00A45252" w:rsidP="00A45252">
      <w:pPr>
        <w:jc w:val="right"/>
        <w:rPr>
          <w:sz w:val="24"/>
          <w:szCs w:val="24"/>
          <w:lang w:val="es-ES"/>
        </w:rPr>
      </w:pPr>
    </w:p>
    <w:p w14:paraId="58F6FFDF" w14:textId="77777777" w:rsidR="00A45252" w:rsidRPr="00A45252" w:rsidRDefault="00A45252" w:rsidP="00A45252">
      <w:pPr>
        <w:jc w:val="right"/>
        <w:rPr>
          <w:sz w:val="24"/>
          <w:szCs w:val="24"/>
          <w:lang w:val="es-ES"/>
        </w:rPr>
      </w:pPr>
    </w:p>
    <w:p w14:paraId="4F1CFE2B" w14:textId="77777777" w:rsidR="00A45252" w:rsidRPr="00A45252" w:rsidRDefault="00A45252" w:rsidP="00A45252">
      <w:pPr>
        <w:jc w:val="right"/>
        <w:rPr>
          <w:sz w:val="24"/>
          <w:szCs w:val="24"/>
          <w:lang w:val="es-ES"/>
        </w:rPr>
      </w:pPr>
    </w:p>
    <w:p w14:paraId="55279211" w14:textId="77777777" w:rsidR="00A45252" w:rsidRPr="00A45252" w:rsidRDefault="00A45252" w:rsidP="00A45252">
      <w:pPr>
        <w:jc w:val="right"/>
        <w:rPr>
          <w:sz w:val="24"/>
          <w:szCs w:val="24"/>
          <w:lang w:val="es-ES"/>
        </w:rPr>
      </w:pPr>
    </w:p>
    <w:p w14:paraId="38324BCF" w14:textId="77777777" w:rsidR="00A45252" w:rsidRPr="00A45252" w:rsidRDefault="00A45252" w:rsidP="00A45252">
      <w:pPr>
        <w:jc w:val="right"/>
        <w:rPr>
          <w:sz w:val="24"/>
          <w:szCs w:val="24"/>
          <w:lang w:val="es-ES"/>
        </w:rPr>
      </w:pPr>
    </w:p>
    <w:p w14:paraId="32112186" w14:textId="77777777" w:rsidR="00A45252" w:rsidRPr="00A45252" w:rsidRDefault="00A45252" w:rsidP="00A45252">
      <w:pPr>
        <w:jc w:val="right"/>
        <w:rPr>
          <w:sz w:val="24"/>
          <w:szCs w:val="24"/>
          <w:lang w:val="es-ES"/>
        </w:rPr>
      </w:pPr>
    </w:p>
    <w:p w14:paraId="6A38C1A5" w14:textId="77777777" w:rsidR="00A45252" w:rsidRPr="00A45252" w:rsidRDefault="00A45252" w:rsidP="00A45252">
      <w:pPr>
        <w:jc w:val="right"/>
        <w:rPr>
          <w:sz w:val="24"/>
          <w:szCs w:val="24"/>
          <w:lang w:val="es-ES"/>
        </w:rPr>
      </w:pPr>
    </w:p>
    <w:p w14:paraId="5C27C6DB" w14:textId="77777777" w:rsidR="00A45252" w:rsidRPr="00A45252" w:rsidRDefault="00A45252" w:rsidP="00A45252">
      <w:pPr>
        <w:jc w:val="right"/>
        <w:rPr>
          <w:sz w:val="24"/>
          <w:szCs w:val="24"/>
          <w:lang w:val="es-ES"/>
        </w:rPr>
      </w:pPr>
    </w:p>
    <w:p w14:paraId="35D6A035" w14:textId="77777777" w:rsidR="00A45252" w:rsidRPr="00A45252" w:rsidRDefault="00A45252" w:rsidP="00A45252">
      <w:pPr>
        <w:jc w:val="right"/>
        <w:rPr>
          <w:sz w:val="24"/>
          <w:szCs w:val="24"/>
          <w:lang w:val="es-ES"/>
        </w:rPr>
      </w:pPr>
    </w:p>
    <w:p w14:paraId="21F942AB" w14:textId="77777777" w:rsidR="00A45252" w:rsidRPr="00A45252" w:rsidRDefault="00A45252" w:rsidP="00A45252">
      <w:pPr>
        <w:jc w:val="right"/>
        <w:rPr>
          <w:sz w:val="24"/>
          <w:szCs w:val="24"/>
          <w:lang w:val="es-ES"/>
        </w:rPr>
      </w:pPr>
    </w:p>
    <w:p w14:paraId="1B20DD9E" w14:textId="77777777" w:rsidR="00A45252" w:rsidRPr="00A45252" w:rsidRDefault="00A45252" w:rsidP="00A45252">
      <w:pPr>
        <w:jc w:val="right"/>
        <w:rPr>
          <w:sz w:val="24"/>
          <w:szCs w:val="24"/>
          <w:lang w:val="es-ES"/>
        </w:rPr>
      </w:pPr>
    </w:p>
    <w:p w14:paraId="4FCCD15C" w14:textId="77777777" w:rsidR="00A45252" w:rsidRPr="00A45252" w:rsidRDefault="00A45252" w:rsidP="00A45252">
      <w:pPr>
        <w:jc w:val="right"/>
        <w:rPr>
          <w:sz w:val="24"/>
          <w:szCs w:val="24"/>
          <w:lang w:val="es-ES"/>
        </w:rPr>
      </w:pPr>
    </w:p>
    <w:p w14:paraId="337AFE61" w14:textId="77777777" w:rsidR="00A45252" w:rsidRPr="00A45252" w:rsidRDefault="00A45252" w:rsidP="00A45252">
      <w:pPr>
        <w:jc w:val="right"/>
        <w:rPr>
          <w:sz w:val="24"/>
          <w:szCs w:val="24"/>
          <w:lang w:val="es-ES"/>
        </w:rPr>
      </w:pPr>
    </w:p>
    <w:p w14:paraId="3B70E81E" w14:textId="77777777" w:rsidR="00A45252" w:rsidRPr="00A45252" w:rsidRDefault="00A45252" w:rsidP="00A45252">
      <w:pPr>
        <w:jc w:val="right"/>
        <w:rPr>
          <w:sz w:val="24"/>
          <w:szCs w:val="24"/>
          <w:lang w:val="es-ES"/>
        </w:rPr>
      </w:pPr>
    </w:p>
    <w:p w14:paraId="208B9A52" w14:textId="77777777" w:rsidR="00A45252" w:rsidRPr="00A45252" w:rsidRDefault="00A45252" w:rsidP="00A45252">
      <w:pPr>
        <w:jc w:val="right"/>
        <w:rPr>
          <w:sz w:val="24"/>
          <w:szCs w:val="24"/>
          <w:lang w:val="es-ES"/>
        </w:rPr>
      </w:pPr>
    </w:p>
    <w:p w14:paraId="2E76C4D3" w14:textId="77777777" w:rsidR="00A45252" w:rsidRPr="00A45252" w:rsidRDefault="00A45252" w:rsidP="00A45252">
      <w:pPr>
        <w:jc w:val="right"/>
        <w:rPr>
          <w:sz w:val="24"/>
          <w:szCs w:val="24"/>
          <w:lang w:val="es-ES"/>
        </w:rPr>
      </w:pPr>
    </w:p>
    <w:p w14:paraId="75AA21E1" w14:textId="77777777" w:rsidR="00A45252" w:rsidRPr="00A45252" w:rsidRDefault="00A45252" w:rsidP="00A45252">
      <w:pPr>
        <w:jc w:val="right"/>
        <w:rPr>
          <w:sz w:val="24"/>
          <w:szCs w:val="24"/>
          <w:lang w:val="es-ES"/>
        </w:rPr>
      </w:pPr>
    </w:p>
    <w:p w14:paraId="631A80AB" w14:textId="1D698F46" w:rsidR="00A45252" w:rsidRPr="00A45252" w:rsidRDefault="00A45252" w:rsidP="00A45252">
      <w:pPr>
        <w:jc w:val="right"/>
        <w:rPr>
          <w:sz w:val="24"/>
          <w:szCs w:val="24"/>
          <w:lang w:val="es-ES"/>
        </w:rPr>
      </w:pPr>
      <w:r w:rsidRPr="00A45252">
        <w:rPr>
          <w:sz w:val="24"/>
          <w:szCs w:val="24"/>
          <w:lang w:val="es-ES"/>
        </w:rPr>
        <w:t>Sandra Navas Buenafé</w:t>
      </w:r>
    </w:p>
    <w:p w14:paraId="564BB2F4" w14:textId="41CF36D0" w:rsidR="00A45252" w:rsidRPr="00A45252" w:rsidRDefault="00A45252" w:rsidP="00A45252">
      <w:pPr>
        <w:pStyle w:val="Ttulo2"/>
        <w:rPr>
          <w:sz w:val="28"/>
          <w:szCs w:val="28"/>
          <w:lang w:val="es-ES"/>
        </w:rPr>
      </w:pPr>
      <w:r w:rsidRPr="00A45252">
        <w:rPr>
          <w:sz w:val="28"/>
          <w:szCs w:val="28"/>
          <w:lang w:val="es-ES"/>
        </w:rPr>
        <w:lastRenderedPageBreak/>
        <w:t>RESUMEN</w:t>
      </w:r>
    </w:p>
    <w:p w14:paraId="0BE6007C" w14:textId="1B7DBA0C" w:rsidR="00A45252" w:rsidRPr="00A45252" w:rsidRDefault="00A45252" w:rsidP="00A45252">
      <w:pPr>
        <w:rPr>
          <w:sz w:val="24"/>
          <w:szCs w:val="24"/>
          <w:lang w:val="es-ES"/>
        </w:rPr>
      </w:pPr>
    </w:p>
    <w:p w14:paraId="0D86C9E2" w14:textId="77777777" w:rsidR="00A45252" w:rsidRPr="00A45252" w:rsidRDefault="00A45252" w:rsidP="00A45252">
      <w:pPr>
        <w:pStyle w:val="NormalWeb"/>
        <w:shd w:val="clear" w:color="auto" w:fill="FFFFFF"/>
        <w:spacing w:before="120" w:beforeAutospacing="0" w:after="120" w:afterAutospacing="0"/>
        <w:rPr>
          <w:rFonts w:asciiTheme="majorHAnsi" w:hAnsiTheme="majorHAnsi" w:cstheme="majorHAnsi"/>
        </w:rPr>
      </w:pPr>
      <w:r w:rsidRPr="00A45252">
        <w:rPr>
          <w:rFonts w:asciiTheme="majorHAnsi" w:hAnsiTheme="majorHAnsi" w:cstheme="majorHAnsi"/>
        </w:rPr>
        <w:t>El </w:t>
      </w:r>
      <w:r w:rsidRPr="00A45252">
        <w:rPr>
          <w:rFonts w:asciiTheme="majorHAnsi" w:hAnsiTheme="majorHAnsi" w:cstheme="majorHAnsi"/>
          <w:b/>
          <w:bCs/>
        </w:rPr>
        <w:t>Museo Egipcio de Barcelona</w:t>
      </w:r>
      <w:r w:rsidRPr="00A45252">
        <w:rPr>
          <w:rFonts w:asciiTheme="majorHAnsi" w:hAnsiTheme="majorHAnsi" w:cstheme="majorHAnsi"/>
        </w:rPr>
        <w:t> es una institución de interés cultural y educativo que pertenece a la </w:t>
      </w:r>
      <w:hyperlink r:id="rId4" w:tooltip="Fundación Arqueológica Clos (aún no redactado)" w:history="1">
        <w:r w:rsidRPr="00A45252">
          <w:rPr>
            <w:rStyle w:val="Hipervnculo"/>
            <w:rFonts w:asciiTheme="majorHAnsi" w:eastAsiaTheme="majorEastAsia" w:hAnsiTheme="majorHAnsi" w:cstheme="majorHAnsi"/>
            <w:color w:val="auto"/>
            <w:u w:val="none"/>
          </w:rPr>
          <w:t>Fundación Arqueológica Clos</w:t>
        </w:r>
      </w:hyperlink>
      <w:r w:rsidRPr="00A45252">
        <w:rPr>
          <w:rFonts w:asciiTheme="majorHAnsi" w:hAnsiTheme="majorHAnsi" w:cstheme="majorHAnsi"/>
        </w:rPr>
        <w:t>, una entidad privada y sin ánimo de lucro que consigue autofinanciarse mediante múltiples actividades culturales generadas alrededor de la Colección de Arqueología Egipcia y de la Biblioteca </w:t>
      </w:r>
      <w:hyperlink r:id="rId5" w:tooltip="Jordi Clos" w:history="1">
        <w:r w:rsidRPr="00A45252">
          <w:rPr>
            <w:rStyle w:val="Hipervnculo"/>
            <w:rFonts w:asciiTheme="majorHAnsi" w:eastAsiaTheme="majorEastAsia" w:hAnsiTheme="majorHAnsi" w:cstheme="majorHAnsi"/>
            <w:color w:val="auto"/>
            <w:u w:val="none"/>
          </w:rPr>
          <w:t>Jordi Clos</w:t>
        </w:r>
      </w:hyperlink>
      <w:r w:rsidRPr="00A45252">
        <w:rPr>
          <w:rFonts w:asciiTheme="majorHAnsi" w:hAnsiTheme="majorHAnsi" w:cstheme="majorHAnsi"/>
        </w:rPr>
        <w:t>.</w:t>
      </w:r>
    </w:p>
    <w:p w14:paraId="06FBA890" w14:textId="77777777" w:rsidR="00A45252" w:rsidRPr="00A45252" w:rsidRDefault="00A45252" w:rsidP="00A45252">
      <w:pPr>
        <w:pStyle w:val="NormalWeb"/>
        <w:shd w:val="clear" w:color="auto" w:fill="FFFFFF"/>
        <w:spacing w:before="120" w:beforeAutospacing="0" w:after="120" w:afterAutospacing="0"/>
        <w:rPr>
          <w:rFonts w:asciiTheme="majorHAnsi" w:hAnsiTheme="majorHAnsi" w:cstheme="majorHAnsi"/>
        </w:rPr>
      </w:pPr>
      <w:r w:rsidRPr="00A45252">
        <w:rPr>
          <w:rFonts w:asciiTheme="majorHAnsi" w:hAnsiTheme="majorHAnsi" w:cstheme="majorHAnsi"/>
        </w:rPr>
        <w:t>La Fundación actúa como elemento dinamizador del museo; de hecho, ambos son indisociables para obtener unos buenos resultados en términos económicos y en número de visitantes.</w:t>
      </w:r>
    </w:p>
    <w:p w14:paraId="7F7E5E65" w14:textId="77777777" w:rsidR="00A45252" w:rsidRPr="00A45252" w:rsidRDefault="00A45252" w:rsidP="00A45252">
      <w:pPr>
        <w:pStyle w:val="NormalWeb"/>
        <w:shd w:val="clear" w:color="auto" w:fill="FFFFFF"/>
        <w:spacing w:before="120" w:beforeAutospacing="0" w:after="120" w:afterAutospacing="0"/>
        <w:rPr>
          <w:rFonts w:asciiTheme="majorHAnsi" w:hAnsiTheme="majorHAnsi" w:cstheme="majorHAnsi"/>
        </w:rPr>
      </w:pPr>
      <w:r w:rsidRPr="00A45252">
        <w:rPr>
          <w:rFonts w:asciiTheme="majorHAnsi" w:hAnsiTheme="majorHAnsi" w:cstheme="majorHAnsi"/>
        </w:rPr>
        <w:t>El museo, además, fue el primero de temática faraónica inaugurado en </w:t>
      </w:r>
      <w:hyperlink r:id="rId6" w:tooltip="España" w:history="1">
        <w:r w:rsidRPr="00A45252">
          <w:rPr>
            <w:rStyle w:val="Hipervnculo"/>
            <w:rFonts w:asciiTheme="majorHAnsi" w:eastAsiaTheme="majorEastAsia" w:hAnsiTheme="majorHAnsi" w:cstheme="majorHAnsi"/>
            <w:color w:val="auto"/>
            <w:u w:val="none"/>
          </w:rPr>
          <w:t>España</w:t>
        </w:r>
      </w:hyperlink>
      <w:r w:rsidRPr="00A45252">
        <w:rPr>
          <w:rFonts w:asciiTheme="majorHAnsi" w:hAnsiTheme="majorHAnsi" w:cstheme="majorHAnsi"/>
        </w:rPr>
        <w:t> y sus más de 1100 piezas, sus constantes exposiciones temporales y su fondo bibliográfico especializado, lo convierten en un referente dentro del ámbito de la </w:t>
      </w:r>
      <w:hyperlink r:id="rId7" w:tooltip="Arqueología" w:history="1">
        <w:r w:rsidRPr="00A45252">
          <w:rPr>
            <w:rStyle w:val="Hipervnculo"/>
            <w:rFonts w:asciiTheme="majorHAnsi" w:eastAsiaTheme="majorEastAsia" w:hAnsiTheme="majorHAnsi" w:cstheme="majorHAnsi"/>
            <w:color w:val="auto"/>
            <w:u w:val="none"/>
          </w:rPr>
          <w:t>arqueología</w:t>
        </w:r>
      </w:hyperlink>
      <w:r w:rsidRPr="00A45252">
        <w:rPr>
          <w:rFonts w:asciiTheme="majorHAnsi" w:hAnsiTheme="majorHAnsi" w:cstheme="majorHAnsi"/>
        </w:rPr>
        <w:t> egipcia.</w:t>
      </w:r>
    </w:p>
    <w:p w14:paraId="2DF850D6" w14:textId="77777777" w:rsidR="00A45252" w:rsidRPr="00A45252" w:rsidRDefault="00A45252" w:rsidP="00A45252">
      <w:pPr>
        <w:pStyle w:val="NormalWeb"/>
        <w:shd w:val="clear" w:color="auto" w:fill="FFFFFF"/>
        <w:spacing w:before="120" w:beforeAutospacing="0" w:after="120" w:afterAutospacing="0"/>
        <w:rPr>
          <w:rFonts w:asciiTheme="majorHAnsi" w:hAnsiTheme="majorHAnsi" w:cstheme="majorHAnsi"/>
        </w:rPr>
      </w:pPr>
      <w:r w:rsidRPr="00A45252">
        <w:rPr>
          <w:rFonts w:asciiTheme="majorHAnsi" w:hAnsiTheme="majorHAnsi" w:cstheme="majorHAnsi"/>
        </w:rPr>
        <w:t>Del mismo modo, es interesante resaltar sus atractivas iniciativas de divulgación general. Un ejemplo de ello son las visitas nocturnas dramatizadas, los cursos de formación para todas las edades, los talleres infantiles y juveniles, las expediciones culturales, las misiones arqueológicas y los viajes a lugares de interés histórico universal.</w:t>
      </w:r>
    </w:p>
    <w:p w14:paraId="41570F96" w14:textId="297AA639" w:rsidR="00A45252" w:rsidRPr="00A45252" w:rsidRDefault="00A45252" w:rsidP="00A45252">
      <w:pPr>
        <w:pStyle w:val="NormalWeb"/>
        <w:shd w:val="clear" w:color="auto" w:fill="FFFFFF"/>
        <w:spacing w:before="120" w:beforeAutospacing="0" w:after="120" w:afterAutospacing="0"/>
        <w:rPr>
          <w:rFonts w:asciiTheme="majorHAnsi" w:hAnsiTheme="majorHAnsi" w:cstheme="majorHAnsi"/>
        </w:rPr>
      </w:pPr>
      <w:r w:rsidRPr="00A45252">
        <w:rPr>
          <w:rFonts w:asciiTheme="majorHAnsi" w:hAnsiTheme="majorHAnsi" w:cstheme="majorHAnsi"/>
        </w:rPr>
        <w:t>El museo se encuentra situado en la calle Valencia y desde que abrió sus puertas por primera vez en 1994 está a disposición del público 362 días al año.</w:t>
      </w:r>
    </w:p>
    <w:p w14:paraId="30C959AA" w14:textId="2FBECBEC" w:rsidR="00A45252" w:rsidRPr="00A45252" w:rsidRDefault="00A45252" w:rsidP="00A45252">
      <w:pPr>
        <w:pStyle w:val="Ttulo3"/>
        <w:rPr>
          <w:lang w:val="es-ES"/>
        </w:rPr>
      </w:pPr>
    </w:p>
    <w:p w14:paraId="45A1E4E4" w14:textId="73F8A82E" w:rsidR="00A45252" w:rsidRPr="00A45252" w:rsidRDefault="00A45252" w:rsidP="00A45252">
      <w:pPr>
        <w:pStyle w:val="Ttulo3"/>
        <w:rPr>
          <w:rFonts w:cstheme="majorHAnsi"/>
          <w:color w:val="auto"/>
          <w:lang w:val="es-ES"/>
        </w:rPr>
      </w:pPr>
      <w:r w:rsidRPr="00A45252">
        <w:rPr>
          <w:lang w:val="es-ES"/>
        </w:rPr>
        <w:t xml:space="preserve">Palabras Clave: </w:t>
      </w:r>
      <w:r w:rsidRPr="00A45252">
        <w:rPr>
          <w:rFonts w:cstheme="majorHAnsi"/>
          <w:color w:val="auto"/>
          <w:lang w:val="es-ES"/>
        </w:rPr>
        <w:t>Cultura, Arqueología, Colección Egipcia, Museo, Barcelona, España, Arqueología egipcia, talleres, visitas nocturnas</w:t>
      </w:r>
    </w:p>
    <w:p w14:paraId="4C08D918" w14:textId="77777777" w:rsidR="00A45252" w:rsidRDefault="00A45252" w:rsidP="00A45252"/>
    <w:p w14:paraId="798C5AE5" w14:textId="77777777" w:rsidR="00411875" w:rsidRDefault="00411875"/>
    <w:sectPr w:rsidR="004118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52"/>
    <w:rsid w:val="00411875"/>
    <w:rsid w:val="00A45252"/>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F7A6"/>
  <w15:chartTrackingRefBased/>
  <w15:docId w15:val="{C5F7D534-5F35-4278-98AF-2D8C4E3C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252"/>
    <w:rPr>
      <w:lang w:val="ca-ES"/>
    </w:rPr>
  </w:style>
  <w:style w:type="paragraph" w:styleId="Ttulo1">
    <w:name w:val="heading 1"/>
    <w:basedOn w:val="Normal"/>
    <w:next w:val="Normal"/>
    <w:link w:val="Ttulo1Car"/>
    <w:uiPriority w:val="9"/>
    <w:qFormat/>
    <w:rsid w:val="00A452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452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452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252"/>
    <w:rPr>
      <w:rFonts w:asciiTheme="majorHAnsi" w:eastAsiaTheme="majorEastAsia" w:hAnsiTheme="majorHAnsi" w:cstheme="majorBidi"/>
      <w:color w:val="2F5496" w:themeColor="accent1" w:themeShade="BF"/>
      <w:sz w:val="32"/>
      <w:szCs w:val="32"/>
      <w:lang w:val="ca-ES"/>
    </w:rPr>
  </w:style>
  <w:style w:type="character" w:customStyle="1" w:styleId="Ttulo2Car">
    <w:name w:val="Título 2 Car"/>
    <w:basedOn w:val="Fuentedeprrafopredeter"/>
    <w:link w:val="Ttulo2"/>
    <w:uiPriority w:val="9"/>
    <w:rsid w:val="00A45252"/>
    <w:rPr>
      <w:rFonts w:asciiTheme="majorHAnsi" w:eastAsiaTheme="majorEastAsia" w:hAnsiTheme="majorHAnsi" w:cstheme="majorBidi"/>
      <w:color w:val="2F5496" w:themeColor="accent1" w:themeShade="BF"/>
      <w:sz w:val="26"/>
      <w:szCs w:val="26"/>
      <w:lang w:val="ca-ES"/>
    </w:rPr>
  </w:style>
  <w:style w:type="character" w:customStyle="1" w:styleId="Ttulo3Car">
    <w:name w:val="Título 3 Car"/>
    <w:basedOn w:val="Fuentedeprrafopredeter"/>
    <w:link w:val="Ttulo3"/>
    <w:uiPriority w:val="9"/>
    <w:rsid w:val="00A45252"/>
    <w:rPr>
      <w:rFonts w:asciiTheme="majorHAnsi" w:eastAsiaTheme="majorEastAsia" w:hAnsiTheme="majorHAnsi" w:cstheme="majorBidi"/>
      <w:color w:val="1F3763" w:themeColor="accent1" w:themeShade="7F"/>
      <w:sz w:val="24"/>
      <w:szCs w:val="24"/>
      <w:lang w:val="ca-ES"/>
    </w:rPr>
  </w:style>
  <w:style w:type="paragraph" w:styleId="NormalWeb">
    <w:name w:val="Normal (Web)"/>
    <w:basedOn w:val="Normal"/>
    <w:uiPriority w:val="99"/>
    <w:unhideWhenUsed/>
    <w:rsid w:val="00A45252"/>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
    <w:name w:val="Hyperlink"/>
    <w:basedOn w:val="Fuentedeprrafopredeter"/>
    <w:uiPriority w:val="99"/>
    <w:semiHidden/>
    <w:unhideWhenUsed/>
    <w:rsid w:val="00A452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721009">
      <w:bodyDiv w:val="1"/>
      <w:marLeft w:val="0"/>
      <w:marRight w:val="0"/>
      <w:marTop w:val="0"/>
      <w:marBottom w:val="0"/>
      <w:divBdr>
        <w:top w:val="none" w:sz="0" w:space="0" w:color="auto"/>
        <w:left w:val="none" w:sz="0" w:space="0" w:color="auto"/>
        <w:bottom w:val="none" w:sz="0" w:space="0" w:color="auto"/>
        <w:right w:val="none" w:sz="0" w:space="0" w:color="auto"/>
      </w:divBdr>
    </w:div>
    <w:div w:id="20677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wikipedia.org/wiki/Arqueolog%C3%A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Espa%C3%B1a" TargetMode="External"/><Relationship Id="rId5" Type="http://schemas.openxmlformats.org/officeDocument/2006/relationships/hyperlink" Target="https://es.wikipedia.org/wiki/Jordi_Clos" TargetMode="External"/><Relationship Id="rId4" Type="http://schemas.openxmlformats.org/officeDocument/2006/relationships/hyperlink" Target="https://es.wikipedia.org/w/index.php?title=Fundaci%C3%B3n_Arqueol%C3%B3gica_Clos&amp;action=edit&amp;redlink=1"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287</Words>
  <Characters>1584</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Navas Buenafé</dc:creator>
  <cp:keywords/>
  <dc:description/>
  <cp:lastModifiedBy>Sandra Navas Buenafé</cp:lastModifiedBy>
  <cp:revision>1</cp:revision>
  <dcterms:created xsi:type="dcterms:W3CDTF">2022-11-13T18:36:00Z</dcterms:created>
  <dcterms:modified xsi:type="dcterms:W3CDTF">2022-11-13T18:43:00Z</dcterms:modified>
</cp:coreProperties>
</file>